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Pharmacist</w:t>
      </w:r>
      <w:r>
        <w:t xml:space="preserve"> </w:t>
      </w:r>
      <w:r>
        <w:t xml:space="preserve">in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pharmacist-in-ghana-accra"/>
    <w:p>
      <w:pPr>
        <w:pStyle w:val="Heading2"/>
      </w:pPr>
      <w:r>
        <w:t xml:space="preserve">Pharmacist in Ghana Accra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Mensah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john.mensah@gpharmacy.com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+233 24 123 4567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Korle Bu, Accra, Ghana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pharmacist with over a decade of expertise in pharmaceutical services, public health initiatives, and community pharmacy in Ghana Accra. Committed to advancing healthcare delivery through patient-centered care, medication safety, and adherence to Ghanaian pharmaceutical regulations. Proven track record in managing pharmacy operations, optimizing drug therapies, and collaborating with healthcare professionals to improve patient outcomes. A strong advocate for the role of pharmacists in Ghana’s evolving healthcare landscape.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Pharmacy (B.Pharm)</w:t>
      </w:r>
      <w:r>
        <w:t xml:space="preserve">, University of Ghana, Legon, Accra</w:t>
      </w:r>
      <w:r>
        <w:br/>
      </w:r>
      <w:r>
        <w:t xml:space="preserve">Graduated: June 2010</w:t>
      </w:r>
      <w:r>
        <w:br/>
      </w:r>
      <w:r>
        <w:t xml:space="preserve">Relevant coursework: Pharmacology, Clinical Pharmacy, Pharmaceutical Chemistry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Community Pharmacy</w:t>
      </w:r>
      <w:r>
        <w:t xml:space="preserve">, Ghana College of Pharmacists, Accra</w:t>
      </w:r>
      <w:r>
        <w:br/>
      </w:r>
      <w:r>
        <w:t xml:space="preserve">Completed: July 2015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hospital-pharmacist"/>
    <w:p>
      <w:pPr>
        <w:pStyle w:val="Heading4"/>
      </w:pPr>
      <w:r>
        <w:t xml:space="preserve">Hospital Pharmacist</w:t>
      </w:r>
    </w:p>
    <w:p>
      <w:pPr>
        <w:pStyle w:val="FirstParagraph"/>
      </w:pPr>
      <w:r>
        <w:rPr>
          <w:bCs/>
          <w:b/>
        </w:rPr>
        <w:t xml:space="preserve">Komfo Anokye Teaching Hospital (KATH), Accra, Ghana</w:t>
      </w:r>
      <w:r>
        <w:br/>
      </w:r>
      <w:r>
        <w:t xml:space="preserve">January 2012 – Present</w:t>
      </w:r>
      <w:r>
        <w:br/>
      </w:r>
      <w:r>
        <w:t xml:space="preserve">Responsibilities:</w:t>
      </w:r>
    </w:p>
    <w:p>
      <w:pPr>
        <w:numPr>
          <w:ilvl w:val="0"/>
          <w:numId w:val="1002"/>
        </w:numPr>
        <w:pStyle w:val="Compact"/>
      </w:pPr>
      <w:r>
        <w:t xml:space="preserve">Managed the hospital’s pharmacy department, ensuring efficient drug distribution and inventory control.</w:t>
      </w:r>
    </w:p>
    <w:p>
      <w:pPr>
        <w:numPr>
          <w:ilvl w:val="0"/>
          <w:numId w:val="1002"/>
        </w:numPr>
        <w:pStyle w:val="Compact"/>
      </w:pPr>
      <w:r>
        <w:t xml:space="preserve">Provided clinical pharmacy services, including medication therapy management (MTM) for inpatients and outpatients.</w:t>
      </w:r>
    </w:p>
    <w:p>
      <w:pPr>
        <w:numPr>
          <w:ilvl w:val="0"/>
          <w:numId w:val="1002"/>
        </w:numPr>
        <w:pStyle w:val="Compact"/>
      </w:pPr>
      <w:r>
        <w:t xml:space="preserve">Collaborated with physicians to optimize treatment plans and minimize adverse drug reactions.</w:t>
      </w:r>
    </w:p>
    <w:p>
      <w:pPr>
        <w:numPr>
          <w:ilvl w:val="0"/>
          <w:numId w:val="1002"/>
        </w:numPr>
        <w:pStyle w:val="Compact"/>
      </w:pPr>
      <w:r>
        <w:t xml:space="preserve">Conducted regular audits to ensure compliance with Ghanaian pharmaceutical laws and guidelines.</w:t>
      </w:r>
    </w:p>
    <w:bookmarkEnd w:id="23"/>
    <w:bookmarkStart w:id="24" w:name="pharmacy-manager"/>
    <w:p>
      <w:pPr>
        <w:pStyle w:val="Heading4"/>
      </w:pPr>
      <w:r>
        <w:t xml:space="preserve">Pharmacy Manager</w:t>
      </w:r>
    </w:p>
    <w:p>
      <w:pPr>
        <w:pStyle w:val="FirstParagraph"/>
      </w:pPr>
      <w:r>
        <w:rPr>
          <w:bCs/>
          <w:b/>
        </w:rPr>
        <w:t xml:space="preserve">Ghana Health Services (GHS) - Central Regional Hospital, Accra</w:t>
      </w:r>
      <w:r>
        <w:br/>
      </w:r>
      <w:r>
        <w:t xml:space="preserve">July 2010 – December 2011</w:t>
      </w:r>
      <w:r>
        <w:br/>
      </w:r>
      <w:r>
        <w:t xml:space="preserve">Responsibilities:</w:t>
      </w:r>
    </w:p>
    <w:p>
      <w:pPr>
        <w:numPr>
          <w:ilvl w:val="0"/>
          <w:numId w:val="1003"/>
        </w:numPr>
        <w:pStyle w:val="Compact"/>
      </w:pPr>
      <w:r>
        <w:t xml:space="preserve">Oversee daily pharmacy operations, including prescription review and drug dispensing.</w:t>
      </w:r>
    </w:p>
    <w:p>
      <w:pPr>
        <w:numPr>
          <w:ilvl w:val="0"/>
          <w:numId w:val="1003"/>
        </w:numPr>
        <w:pStyle w:val="Compact"/>
      </w:pPr>
      <w:r>
        <w:t xml:space="preserve">Trained junior pharmacists and pharmacy technicians in best practices for patient safety.</w:t>
      </w:r>
    </w:p>
    <w:p>
      <w:pPr>
        <w:numPr>
          <w:ilvl w:val="0"/>
          <w:numId w:val="1003"/>
        </w:numPr>
        <w:pStyle w:val="Compact"/>
      </w:pPr>
      <w:r>
        <w:t xml:space="preserve">Developed protocols for the storage and handling of sensitive pharmaceuticals in Accra’s climate.</w:t>
      </w:r>
    </w:p>
    <w:bookmarkEnd w:id="24"/>
    <w:bookmarkStart w:id="25" w:name="community-pharmacist"/>
    <w:p>
      <w:pPr>
        <w:pStyle w:val="Heading4"/>
      </w:pPr>
      <w:r>
        <w:t xml:space="preserve">Community Pharmacist</w:t>
      </w:r>
    </w:p>
    <w:p>
      <w:pPr>
        <w:pStyle w:val="FirstParagraph"/>
      </w:pPr>
      <w:r>
        <w:rPr>
          <w:bCs/>
          <w:b/>
        </w:rPr>
        <w:t xml:space="preserve">North Ridge Pharmacy, Accra, Ghana</w:t>
      </w:r>
      <w:r>
        <w:br/>
      </w:r>
      <w:r>
        <w:t xml:space="preserve">March 2008 – June 2010</w:t>
      </w:r>
      <w:r>
        <w:br/>
      </w:r>
      <w:r>
        <w:t xml:space="preserve">Responsibilities:</w:t>
      </w:r>
    </w:p>
    <w:p>
      <w:pPr>
        <w:numPr>
          <w:ilvl w:val="0"/>
          <w:numId w:val="1004"/>
        </w:numPr>
        <w:pStyle w:val="Compact"/>
      </w:pPr>
      <w:r>
        <w:t xml:space="preserve">Provided over-the-counter medication advice and health education to patients in the North Ridge community.</w:t>
      </w:r>
    </w:p>
    <w:p>
      <w:pPr>
        <w:numPr>
          <w:ilvl w:val="0"/>
          <w:numId w:val="1004"/>
        </w:numPr>
        <w:pStyle w:val="Compact"/>
      </w:pPr>
      <w:r>
        <w:t xml:space="preserve">Partnered with local clinics to promote preventive healthcare initiatives, such as immunization drives and HIV testing.</w:t>
      </w:r>
    </w:p>
    <w:p>
      <w:pPr>
        <w:numPr>
          <w:ilvl w:val="0"/>
          <w:numId w:val="1004"/>
        </w:numPr>
        <w:pStyle w:val="Compact"/>
      </w:pPr>
      <w:r>
        <w:t xml:space="preserve">Ensured compliance with the Ghana Pharmacy Council’s (GPhC) standards for community pharmacies.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pharmaceutical calculations and drug interactions</w:t>
      </w:r>
    </w:p>
    <w:p>
      <w:pPr>
        <w:numPr>
          <w:ilvl w:val="0"/>
          <w:numId w:val="1005"/>
        </w:numPr>
        <w:pStyle w:val="Compact"/>
      </w:pPr>
      <w:r>
        <w:t xml:space="preserve">Proficient in using pharmacy management software (e.g., MedsManager, SAP)</w:t>
      </w:r>
    </w:p>
    <w:p>
      <w:pPr>
        <w:numPr>
          <w:ilvl w:val="0"/>
          <w:numId w:val="1005"/>
        </w:numPr>
        <w:pStyle w:val="Compact"/>
      </w:pPr>
      <w:r>
        <w:t xml:space="preserve">Clinical pharmacy and patient counseling skills</w:t>
      </w:r>
    </w:p>
    <w:p>
      <w:pPr>
        <w:numPr>
          <w:ilvl w:val="0"/>
          <w:numId w:val="1005"/>
        </w:numPr>
        <w:pStyle w:val="Compact"/>
      </w:pPr>
      <w:r>
        <w:t xml:space="preserve">Strong knowledge of Ghanaian pharmaceutical regulations (GPhC guidelines)</w:t>
      </w:r>
    </w:p>
    <w:p>
      <w:pPr>
        <w:numPr>
          <w:ilvl w:val="0"/>
          <w:numId w:val="1005"/>
        </w:numPr>
        <w:pStyle w:val="Compact"/>
      </w:pPr>
      <w:r>
        <w:t xml:space="preserve">Excellent communication and teamwork abilities, with fluency in English and Twi</w:t>
      </w:r>
    </w:p>
    <w:bookmarkEnd w:id="27"/>
    <w:bookmarkStart w:id="28" w:name="certifications-professional-development"/>
    <w:p>
      <w:pPr>
        <w:pStyle w:val="Heading3"/>
      </w:pPr>
      <w:r>
        <w:t xml:space="preserve">Certifications &amp; 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Ghana Pharmacy Council (GPhC) Registration</w:t>
      </w:r>
      <w:r>
        <w:t xml:space="preserve"> </w:t>
      </w:r>
      <w:r>
        <w:t xml:space="preserve">– Valid since 2010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Pharmaceutical Management</w:t>
      </w:r>
      <w:r>
        <w:t xml:space="preserve">, Ghana College of Pharmacists,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Workshop on Medication Safety in Accra Hospitals</w:t>
      </w:r>
      <w:r>
        <w:t xml:space="preserve">, Ghana Health Service,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Continuing Education Credits (CECs)</w:t>
      </w:r>
      <w:r>
        <w:t xml:space="preserve"> </w:t>
      </w:r>
      <w:r>
        <w:t xml:space="preserve">from the American Pharmacists Association (APhA), 2020–2023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Twi (intermediate)</w:t>
      </w:r>
    </w:p>
    <w:p>
      <w:pPr>
        <w:numPr>
          <w:ilvl w:val="0"/>
          <w:numId w:val="1007"/>
        </w:numPr>
        <w:pStyle w:val="Compact"/>
      </w:pPr>
      <w:r>
        <w:t xml:space="preserve">Ga (basic)</w:t>
      </w:r>
    </w:p>
    <w:bookmarkEnd w:id="29"/>
    <w:bookmarkStart w:id="30" w:name="community-professional-involvement"/>
    <w:p>
      <w:pPr>
        <w:pStyle w:val="Heading3"/>
      </w:pPr>
      <w:r>
        <w:t xml:space="preserve">Community &amp; Professional Involvement</w:t>
      </w:r>
    </w:p>
    <w:p>
      <w:pPr>
        <w:pStyle w:val="FirstParagraph"/>
      </w:pPr>
      <w:r>
        <w:rPr>
          <w:bCs/>
          <w:b/>
        </w:rPr>
        <w:t xml:space="preserve">Ghana Pharmaceutical Association (GPhA)</w:t>
      </w:r>
      <w:r>
        <w:br/>
      </w:r>
      <w:r>
        <w:t xml:space="preserve">Member since 2010. Participated in organizing the annual Ghana Pharmacy Conference in Accra, focusing on innovation in pharmaceutical services.</w:t>
      </w:r>
    </w:p>
    <w:p>
      <w:pPr>
        <w:pStyle w:val="BodyText"/>
      </w:pPr>
      <w:r>
        <w:rPr>
          <w:bCs/>
          <w:b/>
        </w:rPr>
        <w:t xml:space="preserve">Volunteer Pharmacist</w:t>
      </w:r>
      <w:r>
        <w:t xml:space="preserve">, St. James’ Hospital, Accra</w:t>
      </w:r>
      <w:r>
        <w:br/>
      </w:r>
      <w:r>
        <w:t xml:space="preserve">April 2018 – Present</w:t>
      </w:r>
      <w:r>
        <w:br/>
      </w:r>
      <w:r>
        <w:t xml:space="preserve">Provided free medication consultations and health screenings to underserved communities in Accra’s slums.</w:t>
      </w:r>
    </w:p>
    <w:p>
      <w:pPr>
        <w:pStyle w:val="BodyText"/>
      </w:pPr>
      <w:r>
        <w:rPr>
          <w:bCs/>
          <w:b/>
        </w:rPr>
        <w:t xml:space="preserve">Guest Speaker</w:t>
      </w:r>
      <w:r>
        <w:t xml:space="preserve">, University of Ghana School of Pharmacy</w:t>
      </w:r>
      <w:r>
        <w:br/>
      </w:r>
      <w:r>
        <w:t xml:space="preserve">November 2021</w:t>
      </w:r>
      <w:r>
        <w:br/>
      </w:r>
      <w:r>
        <w:t xml:space="preserve">Delivered a lecture on “The Role of Pharmacists in Non-Communicable Disease Management in Ghana.”</w:t>
      </w:r>
    </w:p>
    <w:bookmarkEnd w:id="30"/>
    <w:bookmarkStart w:id="31" w:name="awards-recognitions"/>
    <w:p>
      <w:pPr>
        <w:pStyle w:val="Heading3"/>
      </w:pPr>
      <w:r>
        <w:t xml:space="preserve">Awards &amp; Recognitions</w:t>
      </w:r>
    </w:p>
    <w:p>
      <w:pPr>
        <w:numPr>
          <w:ilvl w:val="0"/>
          <w:numId w:val="1008"/>
        </w:numPr>
        <w:pStyle w:val="Compact"/>
      </w:pPr>
      <w:r>
        <w:t xml:space="preserve">Best Community Pharmacist Award, Accra Health Expo 2019</w:t>
      </w:r>
    </w:p>
    <w:p>
      <w:pPr>
        <w:numPr>
          <w:ilvl w:val="0"/>
          <w:numId w:val="1008"/>
        </w:numPr>
        <w:pStyle w:val="Compact"/>
      </w:pPr>
      <w:r>
        <w:t xml:space="preserve">Excellence in Pharmaceutical Practice, GPhC Annual Awards 2017</w:t>
      </w:r>
    </w:p>
    <w:p>
      <w:pPr>
        <w:numPr>
          <w:ilvl w:val="0"/>
          <w:numId w:val="1008"/>
        </w:numPr>
        <w:pStyle w:val="Compact"/>
      </w:pPr>
      <w:r>
        <w:t xml:space="preserve">Outstanding Contribution to Public Health, Ghana Medical Association 2015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john.mensah@gpharmacy.com or +233 24 123 4567.</w:t>
      </w:r>
    </w:p>
    <w:bookmarkEnd w:id="32"/>
    <w:p>
      <w:pPr>
        <w:pStyle w:val="BodyText"/>
      </w:pPr>
      <w:r>
        <w:t xml:space="preserve">This Curriculum Vitae is tailored for a Pharmacist in Ghana Accra, emphasizing local expertise, community engagement, and adherence to national healthcare standards.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Pharmacist in Ghana Accra</dc:title>
  <dc:creator/>
  <dc:language>en</dc:language>
  <cp:keywords/>
  <dcterms:created xsi:type="dcterms:W3CDTF">2025-12-05T03:22:18Z</dcterms:created>
  <dcterms:modified xsi:type="dcterms:W3CDTF">2025-12-05T03:22:18Z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