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Pharmacist</w:t>
      </w:r>
      <w:r>
        <w:t xml:space="preserve"> </w:t>
      </w:r>
      <w:r>
        <w:t xml:space="preserve">in</w:t>
      </w:r>
      <w:r>
        <w:t xml:space="preserve"> </w:t>
      </w:r>
      <w:r>
        <w:t xml:space="preserve">Mexico</w:t>
      </w:r>
      <w:r>
        <w:t xml:space="preserve"> </w:t>
      </w:r>
      <w:r>
        <w:t xml:space="preserve">City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pharmacist-mexico-city-mexico"/>
    <w:p>
      <w:pPr>
        <w:pStyle w:val="Heading2"/>
      </w:pPr>
      <w:r>
        <w:t xml:space="preserve">Pharmacist | Mexico City, Mexico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[123-456-7890]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Mexico City, Mexico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licensed Pharmacist with over [X years] of experience in the pharmaceutical industry, specializing in pharmacy management, patient care, and medication safety. Committed to delivering high-quality healthcare services within the dynamic environment of Mexico City. Proven expertise in dispensing medications, conducting drug therapy reviews, and collaborating with healthcare professionals to optimize patient outcomes. A strong advocate for public health initiatives and community engagement in Mexico City.</w:t>
      </w:r>
    </w:p>
    <w:bookmarkEnd w:id="21"/>
    <w:bookmarkStart w:id="24" w:name="education"/>
    <w:p>
      <w:pPr>
        <w:pStyle w:val="Heading3"/>
      </w:pPr>
      <w:r>
        <w:t xml:space="preserve">Education</w:t>
      </w:r>
    </w:p>
    <w:bookmarkStart w:id="22" w:name="bachelor-of-science-in-pharmacy"/>
    <w:p>
      <w:pPr>
        <w:pStyle w:val="Heading4"/>
      </w:pPr>
      <w:r>
        <w:t xml:space="preserve">Bachelor of Science in Pharmacy</w:t>
      </w:r>
    </w:p>
    <w:p>
      <w:pPr>
        <w:pStyle w:val="FirstParagraph"/>
      </w:pPr>
      <w:r>
        <w:rPr>
          <w:bCs/>
          <w:b/>
        </w:rPr>
        <w:t xml:space="preserve">University Name:</w:t>
      </w:r>
      <w:r>
        <w:t xml:space="preserve"> </w:t>
      </w:r>
      <w:r>
        <w:t xml:space="preserve">Universidad Nacional Autónoma de México (UNAM)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[Graduation Year]</w:t>
      </w:r>
    </w:p>
    <w:p>
      <w:pPr>
        <w:pStyle w:val="BodyText"/>
      </w:pPr>
      <w:r>
        <w:rPr>
          <w:bCs/>
          <w:b/>
        </w:rPr>
        <w:t xml:space="preserve">Description:</w:t>
      </w:r>
      <w:r>
        <w:t xml:space="preserve"> </w:t>
      </w:r>
      <w:r>
        <w:t xml:space="preserve">Completed a 5-year program with a focus on pharmacology, clinical pharmacy, and pharmaceutical sciences. Graduated with honors and received recognition for academic excellence.</w:t>
      </w:r>
    </w:p>
    <w:bookmarkEnd w:id="22"/>
    <w:bookmarkStart w:id="23" w:name="certification-in-pharmaceutical-research"/>
    <w:p>
      <w:pPr>
        <w:pStyle w:val="Heading4"/>
      </w:pPr>
      <w:r>
        <w:t xml:space="preserve">Certification in Pharmaceutical Research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Instituto Nacional de Salud Pública (INSP)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[Completion Year]</w:t>
      </w:r>
    </w:p>
    <w:p>
      <w:pPr>
        <w:pStyle w:val="BodyText"/>
      </w:pPr>
      <w:r>
        <w:rPr>
          <w:bCs/>
          <w:b/>
        </w:rPr>
        <w:t xml:space="preserve">Description:</w:t>
      </w:r>
      <w:r>
        <w:t xml:space="preserve"> </w:t>
      </w:r>
      <w:r>
        <w:t xml:space="preserve">Advanced training in pharmaceutical research methodologies, including drug development and clinical trials. Gained hands-on experience in laboratory settings and data analysis.</w:t>
      </w:r>
    </w:p>
    <w:bookmarkEnd w:id="23"/>
    <w:bookmarkEnd w:id="24"/>
    <w:bookmarkStart w:id="28" w:name="professional-experience"/>
    <w:p>
      <w:pPr>
        <w:pStyle w:val="Heading3"/>
      </w:pPr>
      <w:r>
        <w:t xml:space="preserve">Professional Experience</w:t>
      </w:r>
    </w:p>
    <w:bookmarkStart w:id="25" w:name="lead-pharmacist"/>
    <w:p>
      <w:pPr>
        <w:pStyle w:val="Heading4"/>
      </w:pPr>
      <w:r>
        <w:t xml:space="preserve">Lead Pharmacist</w:t>
      </w:r>
    </w:p>
    <w:p>
      <w:pPr>
        <w:pStyle w:val="FirstParagraph"/>
      </w:pPr>
      <w:r>
        <w:rPr>
          <w:bCs/>
          <w:b/>
        </w:rPr>
        <w:t xml:space="preserve">Pharmacy Name:</w:t>
      </w:r>
      <w:r>
        <w:t xml:space="preserve"> </w:t>
      </w:r>
      <w:r>
        <w:t xml:space="preserve">Farmacia Salud Mexico City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[Start Year] – Present</w:t>
      </w:r>
    </w:p>
    <w:p>
      <w:pPr>
        <w:numPr>
          <w:ilvl w:val="0"/>
          <w:numId w:val="1001"/>
        </w:numPr>
        <w:pStyle w:val="Compact"/>
      </w:pPr>
      <w:r>
        <w:t xml:space="preserve">Managed daily operations of the pharmacy, including prescription verification, medication dispensing, and inventory management.</w:t>
      </w:r>
    </w:p>
    <w:p>
      <w:pPr>
        <w:numPr>
          <w:ilvl w:val="0"/>
          <w:numId w:val="1001"/>
        </w:numPr>
        <w:pStyle w:val="Compact"/>
      </w:pPr>
      <w:r>
        <w:t xml:space="preserve">Provided patient counseling on medication usage, side effects, and drug interactions in Mexico City.</w:t>
      </w:r>
    </w:p>
    <w:p>
      <w:pPr>
        <w:numPr>
          <w:ilvl w:val="0"/>
          <w:numId w:val="1001"/>
        </w:numPr>
        <w:pStyle w:val="Compact"/>
      </w:pPr>
      <w:r>
        <w:t xml:space="preserve">Collaborated with physicians and nurses to ensure safe and effective medication therapy for patients in the community.</w:t>
      </w:r>
    </w:p>
    <w:p>
      <w:pPr>
        <w:numPr>
          <w:ilvl w:val="0"/>
          <w:numId w:val="1001"/>
        </w:numPr>
        <w:pStyle w:val="Compact"/>
      </w:pPr>
      <w:r>
        <w:t xml:space="preserve">Implemented new protocols to reduce prescription errors, improving patient safety by 30% in the first year.</w:t>
      </w:r>
    </w:p>
    <w:bookmarkEnd w:id="25"/>
    <w:bookmarkStart w:id="26" w:name="pharmacist"/>
    <w:p>
      <w:pPr>
        <w:pStyle w:val="Heading4"/>
      </w:pPr>
      <w:r>
        <w:t xml:space="preserve">Pharmacist</w:t>
      </w:r>
    </w:p>
    <w:p>
      <w:pPr>
        <w:pStyle w:val="FirstParagraph"/>
      </w:pPr>
      <w:r>
        <w:rPr>
          <w:bCs/>
          <w:b/>
        </w:rPr>
        <w:t xml:space="preserve">Pharmacy Name:</w:t>
      </w:r>
      <w:r>
        <w:t xml:space="preserve"> </w:t>
      </w:r>
      <w:r>
        <w:t xml:space="preserve">Farmacia Benito Juárez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[Start Year] – [End Year]</w:t>
      </w:r>
    </w:p>
    <w:p>
      <w:pPr>
        <w:numPr>
          <w:ilvl w:val="0"/>
          <w:numId w:val="1002"/>
        </w:numPr>
        <w:pStyle w:val="Compact"/>
      </w:pPr>
      <w:r>
        <w:t xml:space="preserve">Assisted in the development of a community health program focused on chronic disease management in Mexico City.</w:t>
      </w:r>
    </w:p>
    <w:p>
      <w:pPr>
        <w:numPr>
          <w:ilvl w:val="0"/>
          <w:numId w:val="1002"/>
        </w:numPr>
        <w:pStyle w:val="Compact"/>
      </w:pPr>
      <w:r>
        <w:t xml:space="preserve">Conducted drug therapy reviews for elderly patients, identifying and resolving medication-related issues.</w:t>
      </w:r>
    </w:p>
    <w:p>
      <w:pPr>
        <w:numPr>
          <w:ilvl w:val="0"/>
          <w:numId w:val="1002"/>
        </w:numPr>
        <w:pStyle w:val="Compact"/>
      </w:pPr>
      <w:r>
        <w:t xml:space="preserve">Trained junior pharmacists on regulatory compliance and pharmacy best practices specific to Mexico City's healthcare system.</w:t>
      </w:r>
    </w:p>
    <w:bookmarkEnd w:id="26"/>
    <w:bookmarkStart w:id="27" w:name="internship"/>
    <w:p>
      <w:pPr>
        <w:pStyle w:val="Heading4"/>
      </w:pPr>
      <w:r>
        <w:t xml:space="preserve">Internship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Hospital de la Mujer, Mexico City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[Start Year] – [End Year]</w:t>
      </w:r>
    </w:p>
    <w:p>
      <w:pPr>
        <w:numPr>
          <w:ilvl w:val="0"/>
          <w:numId w:val="1003"/>
        </w:numPr>
        <w:pStyle w:val="Compact"/>
      </w:pPr>
      <w:r>
        <w:t xml:space="preserve">Gained clinical pharmacy experience in a hospital setting, supporting pharmacists with medication orders and patient monitoring.</w:t>
      </w:r>
    </w:p>
    <w:p>
      <w:pPr>
        <w:numPr>
          <w:ilvl w:val="0"/>
          <w:numId w:val="1003"/>
        </w:numPr>
        <w:pStyle w:val="Compact"/>
      </w:pPr>
      <w:r>
        <w:t xml:space="preserve">Participated in interdisciplinary team meetings to discuss treatment plans for complex cases in Mexico City.</w:t>
      </w:r>
    </w:p>
    <w:bookmarkEnd w:id="27"/>
    <w:bookmarkEnd w:id="28"/>
    <w:bookmarkStart w:id="29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Pharmaceutical Knowledge:</w:t>
      </w:r>
      <w:r>
        <w:t xml:space="preserve"> </w:t>
      </w:r>
      <w:r>
        <w:t xml:space="preserve">Expertise in pharmacology, drug interactions, and therapeutic use of medications.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Clinical Skills:</w:t>
      </w:r>
      <w:r>
        <w:t xml:space="preserve"> </w:t>
      </w:r>
      <w:r>
        <w:t xml:space="preserve">Proficient in patient counseling, medication therapy management, and disease state monitoring.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Adept at using pharmacy management systems (e.g., PMS) and electronic prescribing platforms.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Spanish (native) and English (professional proficiency).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Regulatory Compliance:</w:t>
      </w:r>
      <w:r>
        <w:t xml:space="preserve"> </w:t>
      </w:r>
      <w:r>
        <w:t xml:space="preserve">Familiar with Mexican laws and regulations governing pharmaceutical practices, including the Federal Commission for Protection against Sanitary Risks (COFEPRIS).</w:t>
      </w:r>
    </w:p>
    <w:bookmarkEnd w:id="29"/>
    <w:bookmarkStart w:id="30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Licenciatura en Farmacia:</w:t>
      </w:r>
      <w:r>
        <w:t xml:space="preserve"> </w:t>
      </w:r>
      <w:r>
        <w:t xml:space="preserve">Universidad Nacional Autónoma de México (UNAM)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Certificación en Farmacia Clínica:</w:t>
      </w:r>
      <w:r>
        <w:t xml:space="preserve"> </w:t>
      </w:r>
      <w:r>
        <w:t xml:space="preserve">Instituto Nacional de Salud Pública (INSP)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Certificación en Seguridad del Paciente:</w:t>
      </w:r>
      <w:r>
        <w:t xml:space="preserve"> </w:t>
      </w:r>
      <w:r>
        <w:t xml:space="preserve">Colegio Mexicano de Farmacéuticos</w:t>
      </w:r>
    </w:p>
    <w:bookmarkEnd w:id="30"/>
    <w:bookmarkStart w:id="31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Spanish: Native proficiency</w:t>
      </w:r>
    </w:p>
    <w:p>
      <w:pPr>
        <w:numPr>
          <w:ilvl w:val="0"/>
          <w:numId w:val="1006"/>
        </w:numPr>
        <w:pStyle w:val="Compact"/>
      </w:pPr>
      <w:r>
        <w:t xml:space="preserve">English: Professional proficiency (reading, writing, speaking)</w:t>
      </w:r>
    </w:p>
    <w:bookmarkEnd w:id="31"/>
    <w:bookmarkStart w:id="32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Active member of the Colegio Mexicano de Farmacéuticos and volunteer pharmacist for local health fairs in Mexico City.</w:t>
      </w:r>
    </w:p>
    <w:p>
      <w:pPr>
        <w:pStyle w:val="BodyText"/>
      </w:pP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request.</w:t>
      </w:r>
    </w:p>
    <w:bookmarkEnd w:id="32"/>
    <w:p>
      <w:pPr>
        <w:pStyle w:val="BodyText"/>
      </w:pPr>
      <w:r>
        <w:rPr>
          <w:iCs/>
          <w:i/>
        </w:rPr>
        <w:t xml:space="preserve">This Curriculum Vitae is tailored for a Pharmacist role in Mexico City, Mexico. All details reflect professional experience and qualifications aligned with the healthcare standards of the region.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Pharmacist in Mexico City</dc:title>
  <dc:creator/>
  <dc:language>en</dc:language>
  <cp:keywords/>
  <dcterms:created xsi:type="dcterms:W3CDTF">2026-07-28T17:29:28Z</dcterms:created>
  <dcterms:modified xsi:type="dcterms:W3CDTF">2026-07-28T17:29:28Z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