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mexico-city-mexico"/>
    <w:p>
      <w:pPr>
        <w:pStyle w:val="Heading2"/>
      </w:pPr>
      <w:r>
        <w:t xml:space="preserve">Pharmacist | Mexico City, Mexico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Pharmacist with over [X years] of experience in the pharmaceutical industry, specializing in pharmacy management, patient care, and medication safety. Committed to delivering high-quality healthcare services within the dynamic environment of Mexico City. Proven expertise in dispensing medications, conducting drug therapy reviews, and collaborating with healthcare professionals to optimize patient outcomes. A strong advocate for public health initiatives and community engagement in Mexico City.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pharmacy"/>
    <w:p>
      <w:pPr>
        <w:pStyle w:val="Heading4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Universidad Nacional Autónoma de México (UNAM)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Completed a 5-year program with a focus on pharmacology, clinical pharmacy, and pharmaceutical sciences. Graduated with honors and received recognition for academic excellence.</w:t>
      </w:r>
    </w:p>
    <w:bookmarkEnd w:id="22"/>
    <w:bookmarkStart w:id="23" w:name="certification-in-pharmaceutical-research"/>
    <w:p>
      <w:pPr>
        <w:pStyle w:val="Heading4"/>
      </w:pPr>
      <w:r>
        <w:t xml:space="preserve">Certification in Pharmaceutical Research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Instituto Nacional de Salud Pública (INSP)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[Completion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Advanced training in pharmaceutical research methodologies, including drug development and clinical trials. Gained hands-on experience in laboratory settings and data analysis.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lead-pharmacist"/>
    <w:p>
      <w:pPr>
        <w:pStyle w:val="Heading4"/>
      </w:pPr>
      <w:r>
        <w:t xml:space="preserve">Lead Pharmacist</w:t>
      </w:r>
    </w:p>
    <w:p>
      <w:pPr>
        <w:pStyle w:val="FirstParagraph"/>
      </w:pPr>
      <w:r>
        <w:rPr>
          <w:bCs/>
          <w:b/>
        </w:rPr>
        <w:t xml:space="preserve">Pharmacy Name:</w:t>
      </w:r>
      <w:r>
        <w:t xml:space="preserve"> </w:t>
      </w:r>
      <w:r>
        <w:t xml:space="preserve">Farmacia Salud Mexico City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pharmacy, including prescription verification, medication dispensing,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nurses to ensure safe and effective medication therapy for patients in the community.</w:t>
      </w:r>
    </w:p>
    <w:p>
      <w:pPr>
        <w:numPr>
          <w:ilvl w:val="0"/>
          <w:numId w:val="1001"/>
        </w:numPr>
        <w:pStyle w:val="Compact"/>
      </w:pPr>
      <w:r>
        <w:t xml:space="preserve">Implemented new protocols to reduce prescription errors, improving patient safety by 30% in the first year.</w:t>
      </w:r>
    </w:p>
    <w:bookmarkEnd w:id="25"/>
    <w:bookmarkStart w:id="26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Pharmacy Name:</w:t>
      </w:r>
      <w:r>
        <w:t xml:space="preserve"> </w:t>
      </w:r>
      <w:r>
        <w:t xml:space="preserve">Farmacia Benito Juárez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health program focused on chronic disease management in Mexico City.</w:t>
      </w:r>
    </w:p>
    <w:p>
      <w:pPr>
        <w:numPr>
          <w:ilvl w:val="0"/>
          <w:numId w:val="1002"/>
        </w:numPr>
        <w:pStyle w:val="Compact"/>
      </w:pPr>
      <w:r>
        <w:t xml:space="preserve">Conducted drug therapy reviews for elderly patients, identifying and resolving medication-related issues.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on regulatory compliance and pharmacy best practices specific to Mexico City's healthcare 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Hospital de la Mujer, Mexico City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Gained clinical pharmacy experience in a hospital setting, supporting pharmacists with medication orders and patient monitoring.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treatment plans for complex cases in Mexico City.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pharmacology, drug interactions, and therapeutic use of medications.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patient counseling, medication therapy management, and disease state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Adept at using pharmacy management systems (e.g., PMS) and electronic prescribing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Mexican laws and regulations governing pharmaceutical practices, including the Federal Commission for Protection against Sanitary Risks (COFEPRIS).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Licenciatura en Farmacia:</w:t>
      </w:r>
      <w:r>
        <w:t xml:space="preserve"> </w:t>
      </w:r>
      <w:r>
        <w:t xml:space="preserve">Universidad Nacional Autónoma de México (UNAM)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Farmacia Clínica:</w:t>
      </w:r>
      <w:r>
        <w:t xml:space="preserve"> </w:t>
      </w:r>
      <w:r>
        <w:t xml:space="preserve">Instituto Nacional de Salud Pública (INSP)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Seguridad del Paciente:</w:t>
      </w:r>
      <w:r>
        <w:t xml:space="preserve"> </w:t>
      </w:r>
      <w:r>
        <w:t xml:space="preserve">Colegio Mexicano de Farmacéuticos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Professional proficiency (reading, writing, speaking)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Colegio Mexicano de Farmacéuticos and volunteer pharmacist for local health fairs in Mexico City.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Pharmacist role in Mexico City, Mexico. All details reflect professional experience and qualifications aligned with the healthcare standards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Mexico City</dc:title>
  <dc:creator/>
  <dc:language>en</dc:language>
  <cp:keywords/>
  <dcterms:created xsi:type="dcterms:W3CDTF">2025-12-08T01:47:07Z</dcterms:created>
  <dcterms:modified xsi:type="dcterms:W3CDTF">2025-12-08T01:47:07Z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