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Pharmacist</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harmacist-in-nigeria-abuja"/>
    <w:p>
      <w:pPr>
        <w:pStyle w:val="Heading2"/>
      </w:pPr>
      <w:r>
        <w:t xml:space="preserve">Pharmacist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+234 123 456 7890</w:t>
      </w:r>
    </w:p>
    <w:p>
      <w:pPr>
        <w:pStyle w:val="BodyText"/>
      </w:pPr>
      <w:r>
        <w:rPr>
          <w:bCs/>
          <w:b/>
        </w:rPr>
        <w:t xml:space="preserve">Address:</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across Nigeria, specializing in the Abuja region. Committed to ensuring safe medication practices, patient education, and compliance with Nigerian drug regulations. Proven track record in managing pharmacy operations, optimizing healthcare delivery, and contributing to public health initiatives in Abuja. A graduate of reputable Nigerian institutions with a strong foundation in pharmacology and clinical pharmacy.</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Lagos, Nigeria. Graduated in [Year].</w:t>
      </w:r>
    </w:p>
    <w:p>
      <w:pPr>
        <w:numPr>
          <w:ilvl w:val="0"/>
          <w:numId w:val="1001"/>
        </w:numPr>
        <w:pStyle w:val="Compact"/>
      </w:pPr>
      <w:r>
        <w:rPr>
          <w:bCs/>
          <w:b/>
        </w:rPr>
        <w:t xml:space="preserve">Masters in Pharmaceutical Sciences</w:t>
      </w:r>
      <w:r>
        <w:t xml:space="preserve">, [University Name], Abuja, Nigeria. Specialized in Clinical Pharmacy and Drug Management. Completed in [Year].</w:t>
      </w:r>
    </w:p>
    <w:p>
      <w:pPr>
        <w:numPr>
          <w:ilvl w:val="0"/>
          <w:numId w:val="1001"/>
        </w:numPr>
        <w:pStyle w:val="Compact"/>
      </w:pPr>
      <w:r>
        <w:rPr>
          <w:bCs/>
          <w:b/>
        </w:rPr>
        <w:t xml:space="preserve">Postgraduate Certificate in Pharmacovigilance</w:t>
      </w:r>
      <w:r>
        <w:t xml:space="preserve">, National Agency for Food and Drug Administration and Control (NAFDAC), Abuja, Nigeria. Completed in [Year].</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Apollo Hospitals Abuja, Abuja, Nigeria</w:t>
      </w:r>
    </w:p>
    <w:p>
      <w:pPr>
        <w:pStyle w:val="BodyText"/>
      </w:pPr>
      <w:r>
        <w:rPr>
          <w:iCs/>
          <w:i/>
        </w:rPr>
        <w:t xml:space="preserve">[Month Year] – Present</w:t>
      </w:r>
    </w:p>
    <w:p>
      <w:pPr>
        <w:numPr>
          <w:ilvl w:val="0"/>
          <w:numId w:val="1002"/>
        </w:numPr>
        <w:pStyle w:val="Compact"/>
      </w:pPr>
      <w:r>
        <w:t xml:space="preserve">Managed the pharmacy operations, including inventory control, prescription verification, and drug distribution to meet the needs of patients in Abuja.</w:t>
      </w:r>
    </w:p>
    <w:p>
      <w:pPr>
        <w:numPr>
          <w:ilvl w:val="0"/>
          <w:numId w:val="1002"/>
        </w:numPr>
        <w:pStyle w:val="Compact"/>
      </w:pPr>
      <w:r>
        <w:t xml:space="preserve">Provided patient counseling on medication usage, side effects, and adherence to treatment plans in line with Nigerian healthcare standards.</w:t>
      </w:r>
    </w:p>
    <w:p>
      <w:pPr>
        <w:numPr>
          <w:ilvl w:val="0"/>
          <w:numId w:val="1002"/>
        </w:numPr>
        <w:pStyle w:val="Compact"/>
      </w:pPr>
      <w:r>
        <w:t xml:space="preserve">Collaborated with physicians and nurses to optimize therapeutic outcomes and ensure compliance with National Formulary guidelines.</w:t>
      </w:r>
    </w:p>
    <w:p>
      <w:pPr>
        <w:numPr>
          <w:ilvl w:val="0"/>
          <w:numId w:val="1002"/>
        </w:numPr>
        <w:pStyle w:val="Compact"/>
      </w:pPr>
      <w:r>
        <w:t xml:space="preserve">Trained junior pharmacists on regulatory requirements under the Pharmacists Council of Nigeria (PCN) in Abuja.</w:t>
      </w:r>
    </w:p>
    <w:bookmarkEnd w:id="23"/>
    <w:bookmarkStart w:id="24" w:name="pharmacist"/>
    <w:p>
      <w:pPr>
        <w:pStyle w:val="Heading4"/>
      </w:pPr>
      <w:r>
        <w:t xml:space="preserve">Pharmacist</w:t>
      </w:r>
    </w:p>
    <w:p>
      <w:pPr>
        <w:pStyle w:val="FirstParagraph"/>
      </w:pPr>
      <w:r>
        <w:rPr>
          <w:bCs/>
          <w:b/>
        </w:rPr>
        <w:t xml:space="preserve">Mediclinic Pharmacy, Abuja, Nigeria</w:t>
      </w:r>
    </w:p>
    <w:p>
      <w:pPr>
        <w:pStyle w:val="BodyText"/>
      </w:pPr>
      <w:r>
        <w:rPr>
          <w:iCs/>
          <w:i/>
        </w:rPr>
        <w:t xml:space="preserve">[Month Year] – [Month Year]</w:t>
      </w:r>
    </w:p>
    <w:p>
      <w:pPr>
        <w:numPr>
          <w:ilvl w:val="0"/>
          <w:numId w:val="1003"/>
        </w:numPr>
        <w:pStyle w:val="Compact"/>
      </w:pPr>
      <w:r>
        <w:t xml:space="preserve">Operated a community pharmacy in Abuja, focusing on over-the-counter medications and chronic disease management.</w:t>
      </w:r>
    </w:p>
    <w:p>
      <w:pPr>
        <w:numPr>
          <w:ilvl w:val="0"/>
          <w:numId w:val="1003"/>
        </w:numPr>
        <w:pStyle w:val="Compact"/>
      </w:pPr>
      <w:r>
        <w:t xml:space="preserve">Conducted regular drug safety audits to ensure adherence to NAFDAC and PCN regulations in Nigeria.</w:t>
      </w:r>
    </w:p>
    <w:p>
      <w:pPr>
        <w:numPr>
          <w:ilvl w:val="0"/>
          <w:numId w:val="1003"/>
        </w:numPr>
        <w:pStyle w:val="Compact"/>
      </w:pPr>
      <w:r>
        <w:t xml:space="preserve">Contributed to public health campaigns targeting hypertension and diabetes in collaboration with local NGOs in Abuja.</w:t>
      </w:r>
    </w:p>
    <w:p>
      <w:pPr>
        <w:numPr>
          <w:ilvl w:val="0"/>
          <w:numId w:val="1003"/>
        </w:numPr>
        <w:pStyle w:val="Compact"/>
      </w:pPr>
      <w:r>
        <w:t xml:space="preserve">Implemented electronic prescribing systems to improve efficiency and reduce medication errors.</w:t>
      </w:r>
    </w:p>
    <w:bookmarkEnd w:id="24"/>
    <w:bookmarkStart w:id="25" w:name="intern-pharmacist"/>
    <w:p>
      <w:pPr>
        <w:pStyle w:val="Heading4"/>
      </w:pPr>
      <w:r>
        <w:t xml:space="preserve">Intern Pharmacist</w:t>
      </w:r>
    </w:p>
    <w:p>
      <w:pPr>
        <w:pStyle w:val="FirstParagraph"/>
      </w:pPr>
      <w:r>
        <w:rPr>
          <w:bCs/>
          <w:b/>
        </w:rPr>
        <w:t xml:space="preserve">National Hospital Abuja, Nigeria</w:t>
      </w:r>
    </w:p>
    <w:p>
      <w:pPr>
        <w:pStyle w:val="BodyText"/>
      </w:pPr>
      <w:r>
        <w:rPr>
          <w:iCs/>
          <w:i/>
        </w:rPr>
        <w:t xml:space="preserve">[Month Year] – [Month Year]</w:t>
      </w:r>
    </w:p>
    <w:p>
      <w:pPr>
        <w:numPr>
          <w:ilvl w:val="0"/>
          <w:numId w:val="1004"/>
        </w:numPr>
        <w:pStyle w:val="Compact"/>
      </w:pPr>
      <w:r>
        <w:t xml:space="preserve">Gained hands-on experience in hospital pharmacy settings, including inpatient and outpatient services.</w:t>
      </w:r>
    </w:p>
    <w:p>
      <w:pPr>
        <w:numPr>
          <w:ilvl w:val="0"/>
          <w:numId w:val="1004"/>
        </w:numPr>
        <w:pStyle w:val="Compact"/>
      </w:pPr>
      <w:r>
        <w:t xml:space="preserve">Assisted in the preparation and dispensing of medications under supervision, adhering to Nigerian medical protocols.</w:t>
      </w:r>
    </w:p>
    <w:p>
      <w:pPr>
        <w:numPr>
          <w:ilvl w:val="0"/>
          <w:numId w:val="1004"/>
        </w:numPr>
        <w:pStyle w:val="Compact"/>
      </w:pPr>
      <w:r>
        <w:t xml:space="preserve">Participated in interdisciplinary team meetings to discuss patient care plans in Abuja’s healthcare system.</w:t>
      </w:r>
    </w:p>
    <w:bookmarkEnd w:id="25"/>
    <w:bookmarkEnd w:id="26"/>
    <w:bookmarkStart w:id="27" w:name="professional-qualifications"/>
    <w:p>
      <w:pPr>
        <w:pStyle w:val="Heading3"/>
      </w:pPr>
      <w:r>
        <w:t xml:space="preserve">Professional Qualifications</w:t>
      </w:r>
    </w:p>
    <w:p>
      <w:pPr>
        <w:numPr>
          <w:ilvl w:val="0"/>
          <w:numId w:val="1005"/>
        </w:numPr>
        <w:pStyle w:val="Compact"/>
      </w:pPr>
      <w:r>
        <w:rPr>
          <w:bCs/>
          <w:b/>
        </w:rPr>
        <w:t xml:space="preserve">Registration with the Pharmacists Council of Nigeria (PCN)</w:t>
      </w:r>
      <w:r>
        <w:t xml:space="preserve">, Registration Number: [Your PCN Number].</w:t>
      </w:r>
    </w:p>
    <w:p>
      <w:pPr>
        <w:numPr>
          <w:ilvl w:val="0"/>
          <w:numId w:val="1005"/>
        </w:numPr>
        <w:pStyle w:val="Compact"/>
      </w:pPr>
      <w:r>
        <w:rPr>
          <w:bCs/>
          <w:b/>
        </w:rPr>
        <w:t xml:space="preserve">Member of the Pharmaceutical Society of Nigeria (PSN)</w:t>
      </w:r>
      <w:r>
        <w:t xml:space="preserve">, Abuja Chapter.</w:t>
      </w:r>
    </w:p>
    <w:p>
      <w:pPr>
        <w:numPr>
          <w:ilvl w:val="0"/>
          <w:numId w:val="1005"/>
        </w:numPr>
        <w:pStyle w:val="Compact"/>
      </w:pPr>
      <w:r>
        <w:rPr>
          <w:bCs/>
          <w:b/>
        </w:rPr>
        <w:t xml:space="preserve">Certified in Basic Life Support (BLS) and Advanced Cardiac Life Support (ACLS)</w:t>
      </w:r>
      <w:r>
        <w:t xml:space="preserve">, American Heart Association, Abuja, Nigeria.</w:t>
      </w:r>
    </w:p>
    <w:bookmarkEnd w:id="27"/>
    <w:bookmarkStart w:id="28" w:name="skills"/>
    <w:p>
      <w:pPr>
        <w:pStyle w:val="Heading3"/>
      </w:pPr>
      <w:r>
        <w:t xml:space="preserve">Skills</w:t>
      </w:r>
    </w:p>
    <w:p>
      <w:pPr>
        <w:numPr>
          <w:ilvl w:val="0"/>
          <w:numId w:val="1006"/>
        </w:numPr>
        <w:pStyle w:val="Compact"/>
      </w:pPr>
      <w:r>
        <w:t xml:space="preserve">Expertise in medication therapy management and drug interactions.</w:t>
      </w:r>
    </w:p>
    <w:p>
      <w:pPr>
        <w:numPr>
          <w:ilvl w:val="0"/>
          <w:numId w:val="1006"/>
        </w:numPr>
        <w:pStyle w:val="Compact"/>
      </w:pPr>
      <w:r>
        <w:t xml:space="preserve">Proficient in Nigerian drug regulations, including NAFDAC guidelines and PCN standards.</w:t>
      </w:r>
    </w:p>
    <w:p>
      <w:pPr>
        <w:numPr>
          <w:ilvl w:val="0"/>
          <w:numId w:val="1006"/>
        </w:numPr>
        <w:pStyle w:val="Compact"/>
      </w:pPr>
      <w:r>
        <w:t xml:space="preserve">Strong analytical skills for prescription validation and error prevention.</w:t>
      </w:r>
    </w:p>
    <w:p>
      <w:pPr>
        <w:numPr>
          <w:ilvl w:val="0"/>
          <w:numId w:val="1006"/>
        </w:numPr>
        <w:pStyle w:val="Compact"/>
      </w:pPr>
      <w:r>
        <w:t xml:space="preserve">Excellent communication skills to educate patients and healthcare professionals in Abuja’s diverse population.</w:t>
      </w:r>
    </w:p>
    <w:p>
      <w:pPr>
        <w:numPr>
          <w:ilvl w:val="0"/>
          <w:numId w:val="1006"/>
        </w:numPr>
        <w:pStyle w:val="Compact"/>
      </w:pPr>
      <w:r>
        <w:t xml:space="preserve">Familiarity with pharmacy management software such as Medisoft and Cerner in Nigeria.</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Local Languages: Hausa, Igbo, Yoruba (Proficient)</w:t>
      </w:r>
    </w:p>
    <w:bookmarkEnd w:id="29"/>
    <w:bookmarkStart w:id="30" w:name="certifications"/>
    <w:p>
      <w:pPr>
        <w:pStyle w:val="Heading3"/>
      </w:pPr>
      <w:r>
        <w:t xml:space="preserve">Certifications</w:t>
      </w:r>
    </w:p>
    <w:p>
      <w:pPr>
        <w:numPr>
          <w:ilvl w:val="0"/>
          <w:numId w:val="1008"/>
        </w:numPr>
        <w:pStyle w:val="Compact"/>
      </w:pPr>
      <w:r>
        <w:rPr>
          <w:bCs/>
          <w:b/>
        </w:rPr>
        <w:t xml:space="preserve">Pharmacovigilance Training</w:t>
      </w:r>
      <w:r>
        <w:t xml:space="preserve">, NAFDAC, Abuja. Completed in [Year].</w:t>
      </w:r>
    </w:p>
    <w:p>
      <w:pPr>
        <w:numPr>
          <w:ilvl w:val="0"/>
          <w:numId w:val="1008"/>
        </w:numPr>
        <w:pStyle w:val="Compact"/>
      </w:pPr>
      <w:r>
        <w:rPr>
          <w:bCs/>
          <w:b/>
        </w:rPr>
        <w:t xml:space="preserve">Medication Safety and Quality Assurance</w:t>
      </w:r>
      <w:r>
        <w:t xml:space="preserve">, World Health Organization (WHO) Collaboration, Nigeria.</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Curriculum Vitae of Pharmacist in Nigeria, Abuja – [Year]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Pharmacist in Nigeria, Abuja</dc:title>
  <dc:creator/>
  <dc:language>en</dc:language>
  <cp:keywords/>
  <dcterms:created xsi:type="dcterms:W3CDTF">2026-05-31T03:16:54Z</dcterms:created>
  <dcterms:modified xsi:type="dcterms:W3CDTF">2026-05-31T03:16:54Z</dcterms:modified>
</cp:coreProperties>
</file>

<file path=docProps/custom.xml><?xml version="1.0" encoding="utf-8"?>
<Properties xmlns="http://schemas.openxmlformats.org/officeDocument/2006/custom-properties" xmlns:vt="http://schemas.openxmlformats.org/officeDocument/2006/docPropsVTypes"/>
</file>