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pharmacist-tanzania-dar-es-salaam"/>
    <w:p>
      <w:pPr>
        <w:pStyle w:val="Heading2"/>
      </w:pPr>
      <w:r>
        <w:t xml:space="preserve">Pharmacist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Kassim</w:t>
      </w:r>
    </w:p>
    <w:p>
      <w:pPr>
        <w:pStyle w:val="BodyText"/>
      </w:pPr>
      <w:r>
        <w:rPr>
          <w:bCs/>
          <w:b/>
        </w:rPr>
        <w:t xml:space="preserve">Contact:</w:t>
      </w:r>
      <w:r>
        <w:t xml:space="preserve"> </w:t>
      </w:r>
      <w:r>
        <w:t xml:space="preserve">+255 789 123 456 | johnkassim@example.com</w:t>
      </w:r>
    </w:p>
    <w:p>
      <w:pPr>
        <w:pStyle w:val="BodyText"/>
      </w:pPr>
      <w:r>
        <w:rPr>
          <w:bCs/>
          <w:b/>
        </w:rPr>
        <w:t xml:space="preserve">Location:</w:t>
      </w:r>
      <w:r>
        <w:t xml:space="preserve"> </w:t>
      </w:r>
      <w:r>
        <w:t xml:space="preserve">Dar es Salaam, Tanzania</w:t>
      </w:r>
    </w:p>
    <w:p>
      <w:pPr>
        <w:pStyle w:val="BodyText"/>
      </w:pPr>
      <w:r>
        <w:rPr>
          <w:bCs/>
          <w:b/>
        </w:rPr>
        <w:t xml:space="preserve">Date of Birth:</w:t>
      </w:r>
      <w:r>
        <w:t xml:space="preserve"> </w:t>
      </w:r>
      <w:r>
        <w:t xml:space="preserve">April 15, 1990</w:t>
      </w:r>
    </w:p>
    <w:bookmarkEnd w:id="20"/>
    <w:bookmarkStart w:id="21" w:name="professional-summary"/>
    <w:p>
      <w:pPr>
        <w:pStyle w:val="Heading3"/>
      </w:pPr>
      <w:r>
        <w:t xml:space="preserve">Professional Summary</w:t>
      </w:r>
    </w:p>
    <w:p>
      <w:pPr>
        <w:pStyle w:val="FirstParagraph"/>
      </w:pPr>
      <w:r>
        <w:t xml:space="preserve">A dedicated and experienced Pharmacist with over a decade of expertise in pharmaceutical care, medication management, and public health initiatives. Based in Tanzania Dar es Salaam, I have consistently contributed to improving healthcare access and quality through innovative solutions tailored to the unique needs of the Tanzanian population. My career spans both clinical and community pharmacy settings, with a strong focus on patient safety, education, and collaboration with healthcare professionals across Tanzania.</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of Dar es Salaam, Tanzania (2012–2016)</w:t>
      </w:r>
    </w:p>
    <w:p>
      <w:pPr>
        <w:numPr>
          <w:ilvl w:val="0"/>
          <w:numId w:val="1001"/>
        </w:numPr>
        <w:pStyle w:val="Compact"/>
      </w:pPr>
      <w:r>
        <w:rPr>
          <w:bCs/>
          <w:b/>
        </w:rPr>
        <w:t xml:space="preserve">Diploma in Pharmaceutical Sciences</w:t>
      </w:r>
      <w:r>
        <w:t xml:space="preserve">, National Institute for Health and Development, Tanzania (2009–2011)</w:t>
      </w:r>
    </w:p>
    <w:p>
      <w:pPr>
        <w:numPr>
          <w:ilvl w:val="0"/>
          <w:numId w:val="1001"/>
        </w:numPr>
        <w:pStyle w:val="Compact"/>
      </w:pPr>
      <w:r>
        <w:rPr>
          <w:bCs/>
          <w:b/>
        </w:rPr>
        <w:t xml:space="preserve">High School Certificate</w:t>
      </w:r>
      <w:r>
        <w:t xml:space="preserve">, Mlimani High School, Dar es Salaam (2005–2008)</w:t>
      </w:r>
    </w:p>
    <w:bookmarkEnd w:id="22"/>
    <w:bookmarkStart w:id="26" w:name="work-experience"/>
    <w:p>
      <w:pPr>
        <w:pStyle w:val="Heading3"/>
      </w:pPr>
      <w:r>
        <w:t xml:space="preserve">Work Experience</w:t>
      </w:r>
    </w:p>
    <w:bookmarkStart w:id="23" w:name="X5ec07774970067e059355df66184f6a186e1bb7"/>
    <w:p>
      <w:pPr>
        <w:pStyle w:val="Heading4"/>
      </w:pPr>
      <w:r>
        <w:t xml:space="preserve">Pharmacist | St. Joseph Hospital, Dar es Salaam</w:t>
      </w:r>
    </w:p>
    <w:p>
      <w:pPr>
        <w:pStyle w:val="FirstParagraph"/>
      </w:pPr>
      <w:r>
        <w:rPr>
          <w:iCs/>
          <w:i/>
        </w:rPr>
        <w:t xml:space="preserve">January 2018 – Present</w:t>
      </w:r>
    </w:p>
    <w:p>
      <w:pPr>
        <w:numPr>
          <w:ilvl w:val="0"/>
          <w:numId w:val="1002"/>
        </w:numPr>
        <w:pStyle w:val="Compact"/>
      </w:pPr>
      <w:r>
        <w:t xml:space="preserve">Managed pharmaceutical inventory and ensured compliance with national drug regulations in Tanzania.</w:t>
      </w:r>
    </w:p>
    <w:p>
      <w:pPr>
        <w:numPr>
          <w:ilvl w:val="0"/>
          <w:numId w:val="1002"/>
        </w:numPr>
        <w:pStyle w:val="Compact"/>
      </w:pPr>
      <w:r>
        <w:t xml:space="preserve">Provided patient counseling on medication use, adhering to the standards of the Tanzanian Pharmacy Council.</w:t>
      </w:r>
    </w:p>
    <w:p>
      <w:pPr>
        <w:numPr>
          <w:ilvl w:val="0"/>
          <w:numId w:val="1002"/>
        </w:numPr>
        <w:pStyle w:val="Compact"/>
      </w:pPr>
      <w:r>
        <w:t xml:space="preserve">Collaborated with medical teams to optimize drug therapy and reduce adverse drug reactions in a multicultural setting.</w:t>
      </w:r>
    </w:p>
    <w:p>
      <w:pPr>
        <w:numPr>
          <w:ilvl w:val="0"/>
          <w:numId w:val="1002"/>
        </w:numPr>
        <w:pStyle w:val="Compact"/>
      </w:pPr>
      <w:r>
        <w:t xml:space="preserve">Conducted regular training sessions for junior pharmacists on best practices in pharmaceutical care within Dar es Salaam’s healthcare system.</w:t>
      </w:r>
    </w:p>
    <w:bookmarkEnd w:id="23"/>
    <w:bookmarkStart w:id="24" w:name="X9f4e9684ff4159682bdf33b013d81593349b299"/>
    <w:p>
      <w:pPr>
        <w:pStyle w:val="Heading4"/>
      </w:pPr>
      <w:r>
        <w:t xml:space="preserve">Pharmacist | Mwanza General Hospital, Tanzania (Remote Role)</w:t>
      </w:r>
    </w:p>
    <w:p>
      <w:pPr>
        <w:pStyle w:val="FirstParagraph"/>
      </w:pPr>
      <w:r>
        <w:rPr>
          <w:iCs/>
          <w:i/>
        </w:rPr>
        <w:t xml:space="preserve">June 2016 – December 2017</w:t>
      </w:r>
    </w:p>
    <w:p>
      <w:pPr>
        <w:numPr>
          <w:ilvl w:val="0"/>
          <w:numId w:val="1003"/>
        </w:numPr>
        <w:pStyle w:val="Compact"/>
      </w:pPr>
      <w:r>
        <w:t xml:space="preserve">Supported rural healthcare initiatives by advising on medication procurement and distribution in underserved areas of Tanzania.</w:t>
      </w:r>
    </w:p>
    <w:p>
      <w:pPr>
        <w:numPr>
          <w:ilvl w:val="0"/>
          <w:numId w:val="1003"/>
        </w:numPr>
        <w:pStyle w:val="Compact"/>
      </w:pPr>
      <w:r>
        <w:t xml:space="preserve">Developed patient education materials in Swahili and English to improve health literacy among Tanzanian communities.</w:t>
      </w:r>
    </w:p>
    <w:p>
      <w:pPr>
        <w:numPr>
          <w:ilvl w:val="0"/>
          <w:numId w:val="1003"/>
        </w:numPr>
        <w:pStyle w:val="Compact"/>
      </w:pPr>
      <w:r>
        <w:t xml:space="preserve">Contributed to national campaigns for malaria and HIV/AIDS prevention, aligning with Tanzania’s public health strategies.</w:t>
      </w:r>
    </w:p>
    <w:bookmarkEnd w:id="24"/>
    <w:bookmarkStart w:id="25" w:name="X11abbedbe53ea728d6790dbc3bd38bfb5a0275c"/>
    <w:p>
      <w:pPr>
        <w:pStyle w:val="Heading4"/>
      </w:pPr>
      <w:r>
        <w:t xml:space="preserve">Intern Pharmacist | Dar es Salaam Regional Referral Hospital</w:t>
      </w:r>
    </w:p>
    <w:p>
      <w:pPr>
        <w:pStyle w:val="FirstParagraph"/>
      </w:pPr>
      <w:r>
        <w:rPr>
          <w:iCs/>
          <w:i/>
        </w:rPr>
        <w:t xml:space="preserve">July 2015 – December 2015</w:t>
      </w:r>
    </w:p>
    <w:p>
      <w:pPr>
        <w:numPr>
          <w:ilvl w:val="0"/>
          <w:numId w:val="1004"/>
        </w:numPr>
        <w:pStyle w:val="Compact"/>
      </w:pPr>
      <w:r>
        <w:t xml:space="preserve">Gained hands-on experience in hospital pharmacy operations, including prescription validation and drug dispensing.</w:t>
      </w:r>
    </w:p>
    <w:p>
      <w:pPr>
        <w:numPr>
          <w:ilvl w:val="0"/>
          <w:numId w:val="1004"/>
        </w:numPr>
        <w:pStyle w:val="Compact"/>
      </w:pPr>
      <w:r>
        <w:t xml:space="preserve">Participated in quality assurance programs to ensure adherence to Tanzania’s pharmaceutical standards.</w:t>
      </w:r>
    </w:p>
    <w:bookmarkEnd w:id="25"/>
    <w:bookmarkEnd w:id="26"/>
    <w:bookmarkStart w:id="27"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Medication therapy management, drug interaction analysis, and prescription interpretation.</w:t>
      </w:r>
    </w:p>
    <w:p>
      <w:pPr>
        <w:numPr>
          <w:ilvl w:val="0"/>
          <w:numId w:val="1005"/>
        </w:numPr>
        <w:pStyle w:val="Compact"/>
      </w:pPr>
      <w:r>
        <w:rPr>
          <w:bCs/>
          <w:b/>
        </w:rPr>
        <w:t xml:space="preserve">Technical Skills:</w:t>
      </w:r>
      <w:r>
        <w:t xml:space="preserve"> </w:t>
      </w:r>
      <w:r>
        <w:t xml:space="preserve">Proficient in using pharmacy management software (e.g., Meds-Plus) and electronic health records systems.</w:t>
      </w:r>
    </w:p>
    <w:p>
      <w:pPr>
        <w:numPr>
          <w:ilvl w:val="0"/>
          <w:numId w:val="1005"/>
        </w:numPr>
        <w:pStyle w:val="Compact"/>
      </w:pPr>
      <w:r>
        <w:rPr>
          <w:bCs/>
          <w:b/>
        </w:rPr>
        <w:t xml:space="preserve">Clinical Collaboration:</w:t>
      </w:r>
      <w:r>
        <w:t xml:space="preserve"> </w:t>
      </w:r>
      <w:r>
        <w:t xml:space="preserve">Strong teamwork with healthcare professionals to deliver patient-centered care in Tanzania’s diverse settings.</w:t>
      </w:r>
    </w:p>
    <w:p>
      <w:pPr>
        <w:numPr>
          <w:ilvl w:val="0"/>
          <w:numId w:val="1005"/>
        </w:numPr>
        <w:pStyle w:val="Compact"/>
      </w:pPr>
      <w:r>
        <w:rPr>
          <w:bCs/>
          <w:b/>
        </w:rPr>
        <w:t xml:space="preserve">Languages:</w:t>
      </w:r>
      <w:r>
        <w:t xml:space="preserve"> </w:t>
      </w:r>
      <w:r>
        <w:t xml:space="preserve">Fluent in English and Swahili, with basic knowledge of local dialects for community engagement in Dar es Salaam.</w:t>
      </w:r>
    </w:p>
    <w:p>
      <w:pPr>
        <w:numPr>
          <w:ilvl w:val="0"/>
          <w:numId w:val="1005"/>
        </w:numPr>
        <w:pStyle w:val="Compact"/>
      </w:pPr>
      <w:r>
        <w:rPr>
          <w:bCs/>
          <w:b/>
        </w:rPr>
        <w:t xml:space="preserve">Public Health:</w:t>
      </w:r>
      <w:r>
        <w:t xml:space="preserve"> </w:t>
      </w:r>
      <w:r>
        <w:t xml:space="preserve">Experience in designing and implementing health education programs for Tanzanian communities.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Registered Pharmacist</w:t>
      </w:r>
      <w:r>
        <w:t xml:space="preserve">, Tanzania Pharmacy Council (2017)</w:t>
      </w:r>
    </w:p>
    <w:p>
      <w:pPr>
        <w:numPr>
          <w:ilvl w:val="0"/>
          <w:numId w:val="1006"/>
        </w:numPr>
        <w:pStyle w:val="Compact"/>
      </w:pPr>
      <w:r>
        <w:rPr>
          <w:bCs/>
          <w:b/>
        </w:rPr>
        <w:t xml:space="preserve">Advanced Medication Safety Training</w:t>
      </w:r>
      <w:r>
        <w:t xml:space="preserve">, World Health Organization (WHO) – 2020</w:t>
      </w:r>
    </w:p>
    <w:p>
      <w:pPr>
        <w:numPr>
          <w:ilvl w:val="0"/>
          <w:numId w:val="1006"/>
        </w:numPr>
        <w:pStyle w:val="Compact"/>
      </w:pPr>
      <w:r>
        <w:rPr>
          <w:bCs/>
          <w:b/>
        </w:rPr>
        <w:t xml:space="preserve">Community Pharmacy Management Workshop</w:t>
      </w:r>
      <w:r>
        <w:t xml:space="preserve">, African Pharmacists Association (APA) – 2019</w:t>
      </w:r>
    </w:p>
    <w:p>
      <w:pPr>
        <w:numPr>
          <w:ilvl w:val="0"/>
          <w:numId w:val="1006"/>
        </w:numPr>
        <w:pStyle w:val="Compact"/>
      </w:pPr>
      <w:r>
        <w:rPr>
          <w:bCs/>
          <w:b/>
        </w:rPr>
        <w:t xml:space="preserve">Clinical Research Ethics Certification</w:t>
      </w:r>
      <w:r>
        <w:t xml:space="preserve">, National Institute for Medical Research, Tanzania – 2018</w:t>
      </w:r>
    </w:p>
    <w:bookmarkEnd w:id="28"/>
    <w:bookmarkStart w:id="29" w:name="professional-affiliations"/>
    <w:p>
      <w:pPr>
        <w:pStyle w:val="Heading3"/>
      </w:pPr>
      <w:r>
        <w:t xml:space="preserve">Professional Affiliations</w:t>
      </w:r>
    </w:p>
    <w:p>
      <w:pPr>
        <w:numPr>
          <w:ilvl w:val="0"/>
          <w:numId w:val="1007"/>
        </w:numPr>
        <w:pStyle w:val="Compact"/>
      </w:pPr>
      <w:r>
        <w:t xml:space="preserve">Tanzania Pharmacists Association (TPA)</w:t>
      </w:r>
    </w:p>
    <w:p>
      <w:pPr>
        <w:numPr>
          <w:ilvl w:val="0"/>
          <w:numId w:val="1007"/>
        </w:numPr>
        <w:pStyle w:val="Compact"/>
      </w:pPr>
      <w:r>
        <w:t xml:space="preserve">African Pharmacists Federation (APF)</w:t>
      </w:r>
    </w:p>
    <w:p>
      <w:pPr>
        <w:numPr>
          <w:ilvl w:val="0"/>
          <w:numId w:val="1007"/>
        </w:numPr>
        <w:pStyle w:val="Compact"/>
      </w:pPr>
      <w:r>
        <w:t xml:space="preserve">International Pharmaceutical Federation (IPF)</w:t>
      </w:r>
    </w:p>
    <w:bookmarkEnd w:id="29"/>
    <w:bookmarkStart w:id="30" w:name="projects-contributions"/>
    <w:p>
      <w:pPr>
        <w:pStyle w:val="Heading3"/>
      </w:pPr>
      <w:r>
        <w:t xml:space="preserve">Projects &amp; Contributions</w:t>
      </w:r>
    </w:p>
    <w:p>
      <w:pPr>
        <w:pStyle w:val="FirstParagraph"/>
      </w:pPr>
      <w:r>
        <w:rPr>
          <w:bCs/>
          <w:b/>
        </w:rPr>
        <w:t xml:space="preserve">Tanzania Drug Safety Initiative</w:t>
      </w:r>
      <w:r>
        <w:t xml:space="preserve"> </w:t>
      </w:r>
      <w:r>
        <w:t xml:space="preserve">– 2021: Led a team to create a regional database for tracking adverse drug reactions in Dar es Salaam, improving reporting efficiency by 40%.</w:t>
      </w:r>
    </w:p>
    <w:p>
      <w:pPr>
        <w:pStyle w:val="BodyText"/>
      </w:pPr>
      <w:r>
        <w:rPr>
          <w:bCs/>
          <w:b/>
        </w:rPr>
        <w:t xml:space="preserve">Health Education Campaigns</w:t>
      </w:r>
      <w:r>
        <w:t xml:space="preserve"> </w:t>
      </w:r>
      <w:r>
        <w:t xml:space="preserve">– 2019–2023: Organized workshops in Dar es Salaam schools and clinics to educate communities on safe medication use and disease prevention.</w:t>
      </w:r>
    </w:p>
    <w:p>
      <w:pPr>
        <w:pStyle w:val="BodyText"/>
      </w:pPr>
      <w:r>
        <w:rPr>
          <w:bCs/>
          <w:b/>
        </w:rPr>
        <w:t xml:space="preserve">Pharmacy Innovation Program</w:t>
      </w:r>
      <w:r>
        <w:t xml:space="preserve"> </w:t>
      </w:r>
      <w:r>
        <w:t xml:space="preserve">– 2020: Introduced a mobile pharmacy service in partnership with local NGOs to reach remote areas of Tanzania, expanding access to essential medicines.</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Swahili (Fluent)</w:t>
      </w:r>
    </w:p>
    <w:p>
      <w:pPr>
        <w:numPr>
          <w:ilvl w:val="0"/>
          <w:numId w:val="1008"/>
        </w:numPr>
        <w:pStyle w:val="Compact"/>
      </w:pPr>
      <w:r>
        <w:t xml:space="preserve">Kiswahili (Basic)</w:t>
      </w:r>
    </w:p>
    <w:bookmarkEnd w:id="31"/>
    <w:bookmarkStart w:id="32" w:name="references"/>
    <w:p>
      <w:pPr>
        <w:pStyle w:val="Heading3"/>
      </w:pPr>
      <w:r>
        <w:t xml:space="preserve">References</w:t>
      </w:r>
    </w:p>
    <w:p>
      <w:pPr>
        <w:pStyle w:val="FirstParagraph"/>
      </w:pPr>
      <w:r>
        <w:t xml:space="preserve">Available upon request. Contact: johnkassim@example.com</w:t>
      </w:r>
    </w:p>
    <w:bookmarkEnd w:id="32"/>
    <w:p>
      <w:pPr>
        <w:pStyle w:val="BodyText"/>
      </w:pPr>
      <w:r>
        <w:rPr>
          <w:bCs/>
          <w:b/>
        </w:rPr>
        <w:t xml:space="preserve">Curriculum Vitae | Pharmacist in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Tanzania Dar es Salaam</dc:title>
  <dc:creator/>
  <dc:language>en</dc:language>
  <cp:keywords/>
  <dcterms:created xsi:type="dcterms:W3CDTF">2025-12-05T01:08:29Z</dcterms:created>
  <dcterms:modified xsi:type="dcterms:W3CDTF">2025-12-05T01:08:29Z</dcterms:modified>
</cp:coreProperties>
</file>

<file path=docProps/custom.xml><?xml version="1.0" encoding="utf-8"?>
<Properties xmlns="http://schemas.openxmlformats.org/officeDocument/2006/custom-properties" xmlns:vt="http://schemas.openxmlformats.org/officeDocument/2006/docPropsVTypes"/>
</file>