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Zimbabwe</w:t>
      </w:r>
      <w:r>
        <w:t xml:space="preserve"> </w:t>
      </w:r>
      <w:r>
        <w:t xml:space="preserve">Harare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+263 77 123 4567</w:t>
      </w:r>
    </w:p>
    <w:p>
      <w:pPr>
        <w:pStyle w:val="BodyText"/>
      </w:pP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care, medication management, and community health initiatives. Specialized in providing patient-centered services within the dynamic healthcare landscape of Zimbabwe Harare. Proficient in adhering to national regulations and local healthcare protocols while fostering collaboration with multidisciplinary teams to ensure optimal patient outcomes. Committed to advancing pharmaceutical practice through continuous learning and innovation tailored to the unique needs of Zimbabwean communities.</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of Zimbabwe, Harare, Zimbabwe</w:t>
      </w:r>
    </w:p>
    <w:p>
      <w:pPr>
        <w:numPr>
          <w:ilvl w:val="0"/>
          <w:numId w:val="1001"/>
        </w:numPr>
        <w:pStyle w:val="Compact"/>
      </w:pPr>
      <w:r>
        <w:rPr>
          <w:bCs/>
          <w:b/>
        </w:rPr>
        <w:t xml:space="preserve">Diploma in Pharmaceutical Sciences</w:t>
      </w:r>
      <w:r>
        <w:t xml:space="preserve">, Zimbabwe Institute of Pharmacy, Harare, Zimbabwe</w:t>
      </w:r>
    </w:p>
    <w:bookmarkEnd w:id="22"/>
    <w:bookmarkStart w:id="26" w:name="work-experience"/>
    <w:p>
      <w:pPr>
        <w:pStyle w:val="Heading2"/>
      </w:pPr>
      <w:r>
        <w:t xml:space="preserve">Work Experience</w:t>
      </w:r>
    </w:p>
    <w:bookmarkStart w:id="23" w:name="clinical-pharmacist"/>
    <w:p>
      <w:pPr>
        <w:pStyle w:val="Heading3"/>
      </w:pPr>
      <w:r>
        <w:t xml:space="preserve">Clinical Pharmacist</w:t>
      </w:r>
    </w:p>
    <w:p>
      <w:pPr>
        <w:pStyle w:val="FirstParagraph"/>
      </w:pPr>
      <w:r>
        <w:rPr>
          <w:bCs/>
          <w:b/>
        </w:rPr>
        <w:t xml:space="preserve">National Hospital of Harare (NHH)</w:t>
      </w:r>
      <w:r>
        <w:t xml:space="preserve">, Harare, Zimbabwe | [Year – Present]</w:t>
      </w:r>
    </w:p>
    <w:p>
      <w:pPr>
        <w:numPr>
          <w:ilvl w:val="0"/>
          <w:numId w:val="1002"/>
        </w:numPr>
        <w:pStyle w:val="Compact"/>
      </w:pPr>
      <w:r>
        <w:t xml:space="preserve">Provided expert pharmaceutical care to inpatient and outpatient populations, ensuring safe and effective medication use.</w:t>
      </w:r>
    </w:p>
    <w:p>
      <w:pPr>
        <w:numPr>
          <w:ilvl w:val="0"/>
          <w:numId w:val="1002"/>
        </w:numPr>
        <w:pStyle w:val="Compact"/>
      </w:pPr>
      <w:r>
        <w:t xml:space="preserve">Collaborated with physicians and nurses to optimize drug therapy regimens for complex cases, including HIV/AIDS and chronic diseases.</w:t>
      </w:r>
    </w:p>
    <w:p>
      <w:pPr>
        <w:numPr>
          <w:ilvl w:val="0"/>
          <w:numId w:val="1002"/>
        </w:numPr>
        <w:pStyle w:val="Compact"/>
      </w:pPr>
      <w:r>
        <w:t xml:space="preserve">Managed inventory systems to maintain stock of essential medicines, adhering to the Pharmacy Council of Zimbabwe guidelines.</w:t>
      </w:r>
    </w:p>
    <w:p>
      <w:pPr>
        <w:numPr>
          <w:ilvl w:val="0"/>
          <w:numId w:val="1002"/>
        </w:numPr>
        <w:pStyle w:val="Compact"/>
      </w:pPr>
      <w:r>
        <w:t xml:space="preserve">Conducted patient counseling sessions on medication adherence, side effects, and lifestyle modifications in both English and Shona.</w:t>
      </w:r>
    </w:p>
    <w:bookmarkEnd w:id="23"/>
    <w:bookmarkStart w:id="24" w:name="community-pharmacist"/>
    <w:p>
      <w:pPr>
        <w:pStyle w:val="Heading3"/>
      </w:pPr>
      <w:r>
        <w:t xml:space="preserve">Community Pharmacist</w:t>
      </w:r>
    </w:p>
    <w:p>
      <w:pPr>
        <w:pStyle w:val="FirstParagraph"/>
      </w:pPr>
      <w:r>
        <w:rPr>
          <w:bCs/>
          <w:b/>
        </w:rPr>
        <w:t xml:space="preserve">Luxmed Pharmacy, Harare</w:t>
      </w:r>
      <w:r>
        <w:t xml:space="preserve">, Zimbabwe | [Year – Year]</w:t>
      </w:r>
    </w:p>
    <w:p>
      <w:pPr>
        <w:numPr>
          <w:ilvl w:val="0"/>
          <w:numId w:val="1003"/>
        </w:numPr>
        <w:pStyle w:val="Compact"/>
      </w:pPr>
      <w:r>
        <w:t xml:space="preserve">Operated a retail pharmacy, dispensing prescriptions and over-the-counter medications to diverse clientele in Harare.</w:t>
      </w:r>
    </w:p>
    <w:p>
      <w:pPr>
        <w:numPr>
          <w:ilvl w:val="0"/>
          <w:numId w:val="1003"/>
        </w:numPr>
        <w:pStyle w:val="Compact"/>
      </w:pPr>
      <w:r>
        <w:t xml:space="preserve">Organized health education workshops on topics like hypertension management and diabetes prevention in local communities.</w:t>
      </w:r>
    </w:p>
    <w:p>
      <w:pPr>
        <w:numPr>
          <w:ilvl w:val="0"/>
          <w:numId w:val="1003"/>
        </w:numPr>
        <w:pStyle w:val="Compact"/>
      </w:pPr>
      <w:r>
        <w:t xml:space="preserve">Ensured compliance with the Zimbabwean Medicines Control Authority (MCA) standards for drug storage and labeling.</w:t>
      </w:r>
    </w:p>
    <w:p>
      <w:pPr>
        <w:numPr>
          <w:ilvl w:val="0"/>
          <w:numId w:val="1003"/>
        </w:numPr>
        <w:pStyle w:val="Compact"/>
      </w:pPr>
      <w:r>
        <w:t xml:space="preserve">Implemented digital pharmacy systems to streamline prescription processing and reduce wait times for patients.</w:t>
      </w:r>
    </w:p>
    <w:bookmarkEnd w:id="24"/>
    <w:bookmarkStart w:id="25" w:name="internship"/>
    <w:p>
      <w:pPr>
        <w:pStyle w:val="Heading3"/>
      </w:pPr>
      <w:r>
        <w:t xml:space="preserve">Internship</w:t>
      </w:r>
    </w:p>
    <w:p>
      <w:pPr>
        <w:pStyle w:val="FirstParagraph"/>
      </w:pPr>
      <w:r>
        <w:rPr>
          <w:bCs/>
          <w:b/>
        </w:rPr>
        <w:t xml:space="preserve">Harare City Council Health Department</w:t>
      </w:r>
      <w:r>
        <w:t xml:space="preserve">, Harare, Zimbabwe | [Year – Year]</w:t>
      </w:r>
    </w:p>
    <w:p>
      <w:pPr>
        <w:numPr>
          <w:ilvl w:val="0"/>
          <w:numId w:val="1004"/>
        </w:numPr>
        <w:pStyle w:val="Compact"/>
      </w:pPr>
      <w:r>
        <w:t xml:space="preserve">Supported public health campaigns, including immunization drives and malaria prevention initiatives.</w:t>
      </w:r>
    </w:p>
    <w:p>
      <w:pPr>
        <w:numPr>
          <w:ilvl w:val="0"/>
          <w:numId w:val="1004"/>
        </w:numPr>
        <w:pStyle w:val="Compact"/>
      </w:pPr>
      <w:r>
        <w:t xml:space="preserve">Assisted in the preparation of drug procurement plans for community health centers across Harare.</w:t>
      </w:r>
    </w:p>
    <w:p>
      <w:pPr>
        <w:numPr>
          <w:ilvl w:val="0"/>
          <w:numId w:val="1004"/>
        </w:numPr>
        <w:pStyle w:val="Compact"/>
      </w:pPr>
      <w:r>
        <w:t xml:space="preserve">Gained hands-on experience in rural and urban pharmacy settings, enhancing adaptability to varied healthcare environments.</w:t>
      </w:r>
    </w:p>
    <w:bookmarkEnd w:id="25"/>
    <w:bookmarkEnd w:id="26"/>
    <w:bookmarkStart w:id="27" w:name="skills"/>
    <w:p>
      <w:pPr>
        <w:pStyle w:val="Heading2"/>
      </w:pPr>
      <w:r>
        <w:t xml:space="preserve">Skills</w:t>
      </w:r>
    </w:p>
    <w:p>
      <w:pPr>
        <w:numPr>
          <w:ilvl w:val="0"/>
          <w:numId w:val="1005"/>
        </w:numPr>
        <w:pStyle w:val="Compact"/>
      </w:pPr>
      <w:r>
        <w:t xml:space="preserve">Expertise in medication therapy management and clinical pharmacology</w:t>
      </w:r>
    </w:p>
    <w:p>
      <w:pPr>
        <w:numPr>
          <w:ilvl w:val="0"/>
          <w:numId w:val="1005"/>
        </w:numPr>
        <w:pStyle w:val="Compact"/>
      </w:pPr>
      <w:r>
        <w:t xml:space="preserve">Proficient in using pharmacy software (e.g., Medix, Pharmasoft) for inventory and prescription management</w:t>
      </w:r>
    </w:p>
    <w:p>
      <w:pPr>
        <w:numPr>
          <w:ilvl w:val="0"/>
          <w:numId w:val="1005"/>
        </w:numPr>
        <w:pStyle w:val="Compact"/>
      </w:pPr>
      <w:r>
        <w:t xml:space="preserve">Certified in Basic Life Support (BLS) and Advanced Cardiac Life Support (ACLS)</w:t>
      </w:r>
    </w:p>
    <w:p>
      <w:pPr>
        <w:numPr>
          <w:ilvl w:val="0"/>
          <w:numId w:val="1005"/>
        </w:numPr>
        <w:pStyle w:val="Compact"/>
      </w:pPr>
      <w:r>
        <w:t xml:space="preserve">Strong interpersonal skills with a focus on patient counseling and health promotion</w:t>
      </w:r>
    </w:p>
    <w:p>
      <w:pPr>
        <w:numPr>
          <w:ilvl w:val="0"/>
          <w:numId w:val="1005"/>
        </w:numPr>
        <w:pStyle w:val="Compact"/>
      </w:pPr>
      <w:r>
        <w:t xml:space="preserve">Fluent in English, Shona, and basic communication in other local languages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Pharmacist Registration Certificate</w:t>
      </w:r>
      <w:r>
        <w:t xml:space="preserve">, Pharmacy Council of Zimbabwe | [Year]</w:t>
      </w:r>
    </w:p>
    <w:p>
      <w:pPr>
        <w:numPr>
          <w:ilvl w:val="0"/>
          <w:numId w:val="1006"/>
        </w:numPr>
        <w:pStyle w:val="Compact"/>
      </w:pPr>
      <w:r>
        <w:rPr>
          <w:bCs/>
          <w:b/>
        </w:rPr>
        <w:t xml:space="preserve">HIV/AIDS Treatment and Care Training</w:t>
      </w:r>
      <w:r>
        <w:t xml:space="preserve">, Ministry of Health and Child Care, Zimbabwe | [Year]</w:t>
      </w:r>
    </w:p>
    <w:p>
      <w:pPr>
        <w:numPr>
          <w:ilvl w:val="0"/>
          <w:numId w:val="1006"/>
        </w:numPr>
        <w:pStyle w:val="Compact"/>
      </w:pPr>
      <w:r>
        <w:rPr>
          <w:bCs/>
          <w:b/>
        </w:rPr>
        <w:t xml:space="preserve">Pharmaceutical Quality Assurance Course</w:t>
      </w:r>
      <w:r>
        <w:t xml:space="preserve">, World Health Organization (WHO) | [Year]</w:t>
      </w:r>
    </w:p>
    <w:bookmarkEnd w:id="28"/>
    <w:bookmarkStart w:id="29" w:name="professional-affiliations"/>
    <w:p>
      <w:pPr>
        <w:pStyle w:val="Heading2"/>
      </w:pPr>
      <w:r>
        <w:t xml:space="preserve">Professional Affiliations</w:t>
      </w:r>
    </w:p>
    <w:p>
      <w:pPr>
        <w:numPr>
          <w:ilvl w:val="0"/>
          <w:numId w:val="1007"/>
        </w:numPr>
        <w:pStyle w:val="Compact"/>
      </w:pPr>
      <w:r>
        <w:t xml:space="preserve">Member, Zimbabwe Pharmaceutical Association (ZPA)</w:t>
      </w:r>
    </w:p>
    <w:p>
      <w:pPr>
        <w:numPr>
          <w:ilvl w:val="0"/>
          <w:numId w:val="1007"/>
        </w:numPr>
        <w:pStyle w:val="Compact"/>
      </w:pPr>
      <w:r>
        <w:t xml:space="preserve">Volunteer, Harare Community Health Initiative</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Shona (Fluent)</w:t>
      </w:r>
    </w:p>
    <w:p>
      <w:pPr>
        <w:numPr>
          <w:ilvl w:val="0"/>
          <w:numId w:val="1008"/>
        </w:numPr>
        <w:pStyle w:val="Compact"/>
      </w:pPr>
      <w:r>
        <w:t xml:space="preserve">Ndebele (Basic)</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local health fairs and school programs to educate youth on the dangers of substance abuse and the importance of proper medication use.</w:t>
      </w:r>
    </w:p>
    <w:p>
      <w:pPr>
        <w:pStyle w:val="BodyText"/>
      </w:pPr>
      <w:r>
        <w:rPr>
          <w:bCs/>
          <w:b/>
        </w:rPr>
        <w:t xml:space="preserve">Research:</w:t>
      </w:r>
      <w:r>
        <w:t xml:space="preserve"> </w:t>
      </w:r>
      <w:r>
        <w:t xml:space="preserve">Published a case study on "Pharmaceutical Interventions in Managing Diabetes Mellitus in Urban Zimbabwe" in the Zimbabwe Journal of Pharmaceutical Sciences (2023).</w:t>
      </w:r>
    </w:p>
    <w:p>
      <w:pPr>
        <w:pStyle w:val="BodyText"/>
      </w:pPr>
      <w:r>
        <w:rPr>
          <w:bCs/>
          <w:b/>
        </w:rPr>
        <w:t xml:space="preserve">References:</w:t>
      </w:r>
      <w:r>
        <w:t xml:space="preserve"> </w:t>
      </w:r>
      <w:r>
        <w:t xml:space="preserve">Available upon request.</w:t>
      </w:r>
    </w:p>
    <w:p>
      <w:pPr>
        <w:pStyle w:val="BodyText"/>
      </w:pPr>
      <w:r>
        <w:t xml:space="preserve">This Curriculum Vitae is tailored for a Pharmacist role in Zimbabwe Harare, emphasizing local healthcare standards and community-driven pharmaceutical practice.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Zimbabwe Harare</dc:title>
  <dc:creator/>
  <dc:language>en</dc:language>
  <cp:keywords/>
  <dcterms:created xsi:type="dcterms:W3CDTF">2026-07-20T08:05:37Z</dcterms:created>
  <dcterms:modified xsi:type="dcterms:W3CDTF">2026-07-20T08:05:37Z</dcterms:modified>
</cp:coreProperties>
</file>

<file path=docProps/custom.xml><?xml version="1.0" encoding="utf-8"?>
<Properties xmlns="http://schemas.openxmlformats.org/officeDocument/2006/custom-properties" xmlns:vt="http://schemas.openxmlformats.org/officeDocument/2006/docPropsVTypes"/>
</file>