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liwei.zhang@gzphoto.com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Guangzhou, Guangdong Province,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Photographer based in China Guangzhou, with a passion for capturing the vibrant culture, dynamic cityscapes, and authentic human stories of southern China. With over a decade of expertise in both commercial and artistic photography, I specialize in urban landscapes, portrait photography, and cultural documentation. My work reflects a deep understanding of the unique aesthetics and social dynamics of Guangzhou’s diverse communities. As a Photographer in China Guangzhou, I have collaborated with local businesses, media outlets, and international clients to create visually compelling narratives that resonate with global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Guangzhou Visual Studio (GVS)</w:t>
      </w:r>
      <w:r>
        <w:br/>
      </w:r>
      <w:r>
        <w:t xml:space="preserve">January 2018 – Present</w:t>
      </w:r>
      <w:r>
        <w:br/>
      </w:r>
      <w:r>
        <w:t xml:space="preserve">- Led a team of 10 photographers to produce high-quality commercial shoots for local and international brands, including fashion, real estate, and hospitality sectors.</w:t>
      </w:r>
      <w:r>
        <w:br/>
      </w:r>
      <w:r>
        <w:t xml:space="preserve">- Directed photo campaigns for Guangzhou’s annual International Trade Fair, capturing the city’s economic vitality and cultural heritage.</w:t>
      </w:r>
      <w:r>
        <w:br/>
      </w:r>
      <w:r>
        <w:t xml:space="preserve">- Mentored junior photographers in technical skills such as lighting techniques, composition, and post-production using Adobe Photoshop and Lightroom.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</w:t>
      </w:r>
      <w:r>
        <w:br/>
      </w:r>
      <w:r>
        <w:t xml:space="preserve">June 2015 – December 2017</w:t>
      </w:r>
      <w:r>
        <w:br/>
      </w:r>
      <w:r>
        <w:t xml:space="preserve">- Documented street life in Guangzhou’s historic districts, including the Canton Tower and Yuexiu Park, for travel publications and local newspapers.</w:t>
      </w:r>
      <w:r>
        <w:br/>
      </w:r>
      <w:r>
        <w:t xml:space="preserve">- Provided photography services for weddings, corporate events, and product shoots across southern China.</w:t>
      </w:r>
      <w:r>
        <w:br/>
      </w:r>
      <w:r>
        <w:t xml:space="preserve">- Collaborated with Chinese fashion designers to create editorial content for online platforms like Sina Weibo and Xiaohongshu.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Guangdong Photography Collective (GPC)</w:t>
      </w:r>
      <w:r>
        <w:br/>
      </w:r>
      <w:r>
        <w:t xml:space="preserve">March 2012 – May 2015</w:t>
      </w:r>
      <w:r>
        <w:br/>
      </w:r>
      <w:r>
        <w:t xml:space="preserve">- Assisted in organizing photography exhibitions at the Guangzhou Art Museum, focusing on contemporary Chinese art and urban development.</w:t>
      </w:r>
      <w:r>
        <w:br/>
      </w:r>
      <w:r>
        <w:t xml:space="preserve">- Managed photo archives and curated digital collections for local clients, ensuring accessibility and preservation of visual records.</w:t>
      </w:r>
      <w:r>
        <w:br/>
      </w:r>
      <w:r>
        <w:t xml:space="preserve">- Participated in community outreach programs to promote photography as a tool for cultural storytelling in Guangzhou.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Guangzhou Academy of Fine Arts</w:t>
      </w:r>
      <w:r>
        <w:br/>
      </w:r>
      <w:r>
        <w:t xml:space="preserve">September 2008 – June 2012</w:t>
      </w:r>
      <w:r>
        <w:br/>
      </w:r>
      <w:r>
        <w:t xml:space="preserve">- Specialized in documentary photography and digital imaging, with a focus on urban environments and social issues.</w:t>
      </w:r>
      <w:r>
        <w:br/>
      </w:r>
      <w:r>
        <w:t xml:space="preserve">- Graduated with honors, receiving the “Outstanding Thesis Award” for a project on “The Evolution of Guangzhou’s Architectural Identity.”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DSLR and mirrorless camera systems (Canon, Nikon, Sony)</w:t>
      </w:r>
    </w:p>
    <w:p>
      <w:pPr>
        <w:numPr>
          <w:ilvl w:val="0"/>
          <w:numId w:val="1001"/>
        </w:numPr>
        <w:pStyle w:val="Compact"/>
      </w:pPr>
      <w:r>
        <w:t xml:space="preserve">Proficient in Adobe Creative Suite (Photoshop, Lightroom, Premiere Pro)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techniques for indoor and outdoor shoots</w:t>
      </w:r>
    </w:p>
    <w:p>
      <w:pPr>
        <w:numPr>
          <w:ilvl w:val="0"/>
          <w:numId w:val="1001"/>
        </w:numPr>
        <w:pStyle w:val="Compact"/>
      </w:pPr>
      <w:r>
        <w:t xml:space="preserve">Cultural sensitivity and ability to work with diverse communities in China Guangzhou</w:t>
      </w:r>
    </w:p>
    <w:p>
      <w:pPr>
        <w:numPr>
          <w:ilvl w:val="0"/>
          <w:numId w:val="1001"/>
        </w:numPr>
        <w:pStyle w:val="Compact"/>
      </w:pPr>
      <w:r>
        <w:t xml:space="preserve">Fluency in Mandarin Chinese and basic English communication</w:t>
      </w:r>
    </w:p>
    <w:bookmarkEnd w:id="28"/>
    <w:bookmarkStart w:id="29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"Guangzhou: The Heart of Southern China"</w:t>
      </w:r>
      <w:r>
        <w:br/>
      </w:r>
      <w:r>
        <w:t xml:space="preserve">A 2019 photographic series capturing the city’s transformation over the past 20 years. Featured in the Guangdong Museum’s “Urban Visions” exhibition and published in *China Photography Weekly*.</w:t>
      </w:r>
    </w:p>
    <w:p>
      <w:pPr>
        <w:pStyle w:val="BodyText"/>
      </w:pPr>
      <w:r>
        <w:rPr>
          <w:bCs/>
          <w:b/>
        </w:rPr>
        <w:t xml:space="preserve">"Faces of Canton"</w:t>
      </w:r>
      <w:r>
        <w:br/>
      </w:r>
      <w:r>
        <w:t xml:space="preserve">A street photography project documenting daily life in Guangzhou’s traditional neighborhoods, such as Shamian Island and the Old City Center. Exhibited at the 2021 Guangzhou International Photo Festival.</w:t>
      </w:r>
    </w:p>
    <w:p>
      <w:pPr>
        <w:pStyle w:val="BodyText"/>
      </w:pPr>
      <w:r>
        <w:rPr>
          <w:bCs/>
          <w:b/>
        </w:rPr>
        <w:t xml:space="preserve">Commercial Campaigns</w:t>
      </w:r>
      <w:r>
        <w:br/>
      </w:r>
      <w:r>
        <w:t xml:space="preserve">- Photographer for “Guangzhou Fashion Week 2020,” creating editorial content for local designers.</w:t>
      </w:r>
      <w:r>
        <w:br/>
      </w:r>
      <w:r>
        <w:t xml:space="preserve">- Shot product images for e-commerce platforms like Tmall and JD.com, enhancing brand visibility in the Chinese market.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t xml:space="preserve">Adobe Certified Expert (Photoshop and Lightroom) – 2019</w:t>
      </w:r>
    </w:p>
    <w:p>
      <w:pPr>
        <w:numPr>
          <w:ilvl w:val="0"/>
          <w:numId w:val="1002"/>
        </w:numPr>
        <w:pStyle w:val="Compact"/>
      </w:pPr>
      <w:r>
        <w:t xml:space="preserve">“Best Documentary Photography Award,” Guangzhou Photo Awards – 2018</w:t>
      </w:r>
    </w:p>
    <w:p>
      <w:pPr>
        <w:numPr>
          <w:ilvl w:val="0"/>
          <w:numId w:val="1002"/>
        </w:numPr>
        <w:pStyle w:val="Compact"/>
      </w:pPr>
      <w:r>
        <w:t xml:space="preserve">Professional Photographer Membership, China Photographers Association –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Mandarin Chinese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Li Wei Zhang.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China Guangzhou</dc:title>
  <dc:creator/>
  <dc:language>en</dc:language>
  <cp:keywords/>
  <dcterms:created xsi:type="dcterms:W3CDTF">2025-12-05T06:35:35Z</dcterms:created>
  <dcterms:modified xsi:type="dcterms:W3CDTF">2025-12-05T06:35:35Z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