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Islamabad,</w:t>
      </w:r>
      <w:r>
        <w:t xml:space="preserve"> </w:t>
      </w:r>
      <w:r>
        <w:t xml:space="preserve">Pakistan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hotographer-islamabad-pakistan"/>
    <w:p>
      <w:pPr>
        <w:pStyle w:val="Heading2"/>
      </w:pPr>
      <w:r>
        <w:t xml:space="preserve">Photographer | Islamabad, Pakistan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with over seven years of experience capturing the essence of moments in Islamabad, Pakistan. Proficient in portrait, landscape, and event photography, with a strong focus on storytelling through visual art. A passionate advocate for preserving cultural heritage and natural beauty through the lens. Committed to delivering high-quality work that resonates with local audiences while maintaining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(BFA), Photography</w:t>
      </w:r>
      <w:r>
        <w:br/>
      </w:r>
      <w:r>
        <w:t xml:space="preserve">National University of Modern Languages (NUMl), Islamabad, Pakistan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Photography</w:t>
      </w:r>
      <w:r>
        <w:br/>
      </w:r>
      <w:r>
        <w:t xml:space="preserve">Photo Academy Pakistan, Islamabad, Pakistan</w:t>
      </w:r>
      <w:r>
        <w:br/>
      </w:r>
      <w:r>
        <w:t xml:space="preserve">Completed: 2014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4f5b9a52c558aa6a693fa1daf90327ba137295"/>
    <w:p>
      <w:pPr>
        <w:pStyle w:val="Heading4"/>
      </w:pPr>
      <w:r>
        <w:t xml:space="preserve">Senior Photographer | Islamabad Times Magazine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Captured high-resolution images for editorial content, including portraits of prominent figures, cultural events, and cityscapes in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editors to design visual narratives that align with the magazine’s theme of showcasing Pakistan's modernity and tradition.</w:t>
      </w:r>
    </w:p>
    <w:p>
      <w:pPr>
        <w:numPr>
          <w:ilvl w:val="0"/>
          <w:numId w:val="1002"/>
        </w:numPr>
        <w:pStyle w:val="Compact"/>
      </w:pPr>
      <w:r>
        <w:t xml:space="preserve">Organized and led field photography sessions across Islamabad, ensuring adherence to ethical guidelines and client requirements.</w:t>
      </w:r>
    </w:p>
    <w:bookmarkEnd w:id="23"/>
    <w:bookmarkStart w:id="24" w:name="X2013e3909c40a7e2cc08ebb50ca80c476191006"/>
    <w:p>
      <w:pPr>
        <w:pStyle w:val="Heading4"/>
      </w:pPr>
      <w:r>
        <w:t xml:space="preserve">Freelance Photographer | Islamabad-based Clients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corporate events, and product shoots in Islamabad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highlights the unique aesthetics of Islamabad’s architecture, such as Faisal Mosque and Rawal Lake.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exceeding expectations through attention to detail.</w:t>
      </w:r>
    </w:p>
    <w:bookmarkEnd w:id="24"/>
    <w:bookmarkStart w:id="25" w:name="X03335c3f29cf1052bf409f6e995b1a05c5c501c"/>
    <w:p>
      <w:pPr>
        <w:pStyle w:val="Heading4"/>
      </w:pPr>
      <w:r>
        <w:t xml:space="preserve">Assistant Photographer | Capital Photography Studio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Adobe Photoshop, Lightroom, and Capture One. Proficient in using DSLR and mirrorless cameras (Canon, Nikon).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Portrait photography, event coverage (weddings, conferences), and landscape photography capturing Islamabad’s natural beauty.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traditions, festivals (e.g., Eid celebrations in Islamabad), and historical landmarks.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connect with clients and subjects, ensuring authentic storytelling through photography.</w:t>
      </w:r>
    </w:p>
    <w:bookmarkEnd w:id="27"/>
    <w:bookmarkStart w:id="28" w:name="projects-exhibitions"/>
    <w:p>
      <w:pPr>
        <w:pStyle w:val="Heading3"/>
      </w:pPr>
      <w:r>
        <w:t xml:space="preserve">Projects &amp; Exhibitions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"Islamabad Through My Lens"</w:t>
      </w:r>
      <w:r>
        <w:t xml:space="preserve"> </w:t>
      </w:r>
      <w:r>
        <w:t xml:space="preserve">(2021)</w:t>
      </w:r>
      <w:r>
        <w:br/>
      </w:r>
      <w:r>
        <w:t xml:space="preserve">Organized a solo exhibition at the Islamabad Art Gallery, showcasing 50+ photographs of the city’s urban and rural landscapes.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Heritage Documentation Project</w:t>
      </w:r>
      <w:r>
        <w:t xml:space="preserve"> </w:t>
      </w:r>
      <w:r>
        <w:t xml:space="preserve">(2019)</w:t>
      </w:r>
      <w:r>
        <w:br/>
      </w:r>
      <w:r>
        <w:t xml:space="preserve">Collaborated with UNESCO to document historical sites in Islamabad, including the Pakistan Monument and Gaddafi Stadium.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 Portfolio</w:t>
      </w:r>
      <w:r>
        <w:br/>
      </w:r>
      <w:r>
        <w:t xml:space="preserve">Created a collection of 100+ wedding images for a local bridal magazine, highlighting traditional Pakistani attire and ceremonies in Islamabad.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Photography Workshop</w:t>
      </w:r>
      <w:r>
        <w:br/>
      </w:r>
      <w:r>
        <w:t xml:space="preserve">National Institute of Arts (NIA), Islamabad, Pakistan</w:t>
      </w:r>
      <w:r>
        <w:br/>
      </w:r>
      <w:r>
        <w:t xml:space="preserve">Completed: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Photojournalism Certification</w:t>
      </w:r>
      <w:r>
        <w:br/>
      </w:r>
      <w:r>
        <w:t xml:space="preserve">Pakistan Journalism Council, Islamabad</w:t>
      </w:r>
      <w:r>
        <w:br/>
      </w:r>
      <w:r>
        <w:t xml:space="preserve">Completed: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Lighting Techniques for Portrait Photography</w:t>
      </w:r>
      <w:r>
        <w:br/>
      </w:r>
      <w:r>
        <w:t xml:space="preserve">Online Course by Coursera (Photography Specialization)</w:t>
      </w:r>
      <w:r>
        <w:br/>
      </w:r>
      <w:r>
        <w:t xml:space="preserve">Completed: 2015</w:t>
      </w:r>
    </w:p>
    <w:bookmarkEnd w:id="29"/>
    <w:bookmarkStart w:id="30" w:name="publications-media-features"/>
    <w:p>
      <w:pPr>
        <w:pStyle w:val="Heading3"/>
      </w:pPr>
      <w:r>
        <w:t xml:space="preserve">Publications &amp; Media Features</w:t>
      </w:r>
    </w:p>
    <w:p>
      <w:pPr>
        <w:numPr>
          <w:ilvl w:val="0"/>
          <w:numId w:val="1008"/>
        </w:numPr>
        <w:pStyle w:val="Compact"/>
      </w:pPr>
      <w:r>
        <w:t xml:space="preserve">Featured in "Pakistani Photographer of the Year" by Daily Times (2020).</w:t>
      </w:r>
    </w:p>
    <w:p>
      <w:pPr>
        <w:numPr>
          <w:ilvl w:val="0"/>
          <w:numId w:val="1008"/>
        </w:numPr>
        <w:pStyle w:val="Compact"/>
      </w:pPr>
      <w:r>
        <w:t xml:space="preserve">Published article titled "Capturing Islamabad’s Hidden Gems" in The News International (2019).</w:t>
      </w:r>
    </w:p>
    <w:p>
      <w:pPr>
        <w:numPr>
          <w:ilvl w:val="0"/>
          <w:numId w:val="1008"/>
        </w:numPr>
        <w:pStyle w:val="Compact"/>
      </w:pPr>
      <w:r>
        <w:t xml:space="preserve">Contributed to the photography section of "Islamabad Living Guide," a local lifestyle magazine.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 photographer for the Islamabad Food Bank’s annual charity event (2018–2021).</w:t>
      </w:r>
    </w:p>
    <w:p>
      <w:pPr>
        <w:numPr>
          <w:ilvl w:val="0"/>
          <w:numId w:val="1009"/>
        </w:numPr>
        <w:pStyle w:val="Compact"/>
      </w:pPr>
      <w:r>
        <w:t xml:space="preserve">Conducted free photography workshops for students at Bahria University, Islamabad, to promote creative skills.</w:t>
      </w:r>
    </w:p>
    <w:p>
      <w:pPr>
        <w:numPr>
          <w:ilvl w:val="0"/>
          <w:numId w:val="1009"/>
        </w:numPr>
        <w:pStyle w:val="Compact"/>
      </w:pPr>
      <w:r>
        <w:t xml:space="preserve">Participated in the "City of Light" initiative, documenting street art and urban transformation in Islamabad.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(C2 level)</w:t>
      </w:r>
      <w:r>
        <w:br/>
      </w:r>
      <w:r>
        <w:t xml:space="preserve">Urdu: Native speaker</w:t>
      </w:r>
      <w:r>
        <w:br/>
      </w:r>
      <w:r>
        <w:t xml:space="preserve">Arabic: Basic understanding (for cultural context)</w:t>
      </w:r>
    </w:p>
    <w:bookmarkEnd w:id="32"/>
    <w:bookmarkStart w:id="34" w:name="portfolio-contact"/>
    <w:p>
      <w:pPr>
        <w:pStyle w:val="Heading3"/>
      </w:pPr>
      <w:r>
        <w:t xml:space="preserve">Portfolio &amp; Contact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33">
        <w:r>
          <w:rPr>
            <w:rStyle w:val="Hyperlink"/>
          </w:rPr>
          <w:t xml:space="preserve">www.ayeshakhanphotography.com</w:t>
        </w:r>
      </w:hyperlink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 (@ayeshakhan_photographer), Facebook (Ayesha Khan Photography)</w:t>
      </w:r>
    </w:p>
    <w:bookmarkEnd w:id="34"/>
    <w:p>
      <w:pPr>
        <w:pStyle w:val="BodyText"/>
      </w:pPr>
      <w:r>
        <w:t xml:space="preserve">Curriculum Vitae | Photographer | Islamabad, Pakistan – Updated: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ayeshakhanphot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ayeshakhanphot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| Islamabad, Pakistan</dc:title>
  <dc:creator/>
  <dc:language>en</dc:language>
  <cp:keywords/>
  <dcterms:created xsi:type="dcterms:W3CDTF">2026-07-23T14:44:41Z</dcterms:created>
  <dcterms:modified xsi:type="dcterms:W3CDTF">2026-07-23T14:44:41Z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