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physicist-in-afghanistan-kabul"/>
    <w:p>
      <w:pPr>
        <w:pStyle w:val="Heading2"/>
      </w:pPr>
      <w:r>
        <w:t xml:space="preserve">Physicist in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Farid Khan</w:t>
      </w:r>
      <w:r>
        <w:br/>
      </w:r>
      <w:r>
        <w:rPr>
          <w:bCs/>
          <w:b/>
        </w:rPr>
        <w:t xml:space="preserve">Email:</w:t>
      </w:r>
      <w:r>
        <w:t xml:space="preserve"> </w:t>
      </w:r>
      <w:r>
        <w:t xml:space="preserve">farid.khan@physicist.af</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community development in Afghanistan. Specializing in theoretical and experimental physics, with a strong focus on addressing local challenges through scientific solutions. Committed to advancing STEM education in Afghanistan Kabul and fostering international collaboration to enhance scientific infrastructure. Proven expertise in particle physics, quantum mechanics, and renewable energy research. A passionate advocate for women's participation in science and a key contributor to the Afghan Physics Society.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Kabul University, Afghanistan (2010)</w:t>
      </w:r>
    </w:p>
    <w:p>
      <w:pPr>
        <w:numPr>
          <w:ilvl w:val="0"/>
          <w:numId w:val="1001"/>
        </w:numPr>
        <w:pStyle w:val="Compact"/>
      </w:pPr>
      <w:r>
        <w:rPr>
          <w:bCs/>
          <w:b/>
        </w:rPr>
        <w:t xml:space="preserve">Master of Science in Theoretical Physics</w:t>
      </w:r>
      <w:r>
        <w:t xml:space="preserve">, University of Tehran, Iran (2013)</w:t>
      </w:r>
    </w:p>
    <w:p>
      <w:pPr>
        <w:numPr>
          <w:ilvl w:val="0"/>
          <w:numId w:val="1001"/>
        </w:numPr>
        <w:pStyle w:val="Compact"/>
      </w:pPr>
      <w:r>
        <w:rPr>
          <w:bCs/>
          <w:b/>
        </w:rPr>
        <w:t xml:space="preserve">PhD in Experimental Physics</w:t>
      </w:r>
      <w:r>
        <w:t xml:space="preserve">, Humboldt University Berlin, Germany (2017)</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Kabul Institute of Advanced Studies (KIAS), Afghanistan</w:t>
      </w:r>
      <w:r>
        <w:t xml:space="preserve"> </w:t>
      </w:r>
      <w:r>
        <w:t xml:space="preserve">| January 2018 – Present</w:t>
      </w:r>
    </w:p>
    <w:p>
      <w:pPr>
        <w:numPr>
          <w:ilvl w:val="0"/>
          <w:numId w:val="1002"/>
        </w:numPr>
        <w:pStyle w:val="Compact"/>
      </w:pPr>
      <w:r>
        <w:t xml:space="preserve">Led a team of 15 researchers in developing low-cost solar energy solutions for rural areas in Afghanistan Kabul.</w:t>
      </w:r>
    </w:p>
    <w:p>
      <w:pPr>
        <w:numPr>
          <w:ilvl w:val="0"/>
          <w:numId w:val="1002"/>
        </w:numPr>
        <w:pStyle w:val="Compact"/>
      </w:pPr>
      <w:r>
        <w:t xml:space="preserve">Published 12 peer-reviewed articles in international journals, including contributions to quantum computing and material science.</w:t>
      </w:r>
    </w:p>
    <w:p>
      <w:pPr>
        <w:numPr>
          <w:ilvl w:val="0"/>
          <w:numId w:val="1002"/>
        </w:numPr>
        <w:pStyle w:val="Compact"/>
      </w:pPr>
      <w:r>
        <w:t xml:space="preserve">Collaborated with the Afghan Ministry of Energy to design sustainable power grids for remote regions.</w:t>
      </w:r>
    </w:p>
    <w:bookmarkEnd w:id="23"/>
    <w:bookmarkStart w:id="24" w:name="physics-lecturer"/>
    <w:p>
      <w:pPr>
        <w:pStyle w:val="Heading4"/>
      </w:pPr>
      <w:r>
        <w:t xml:space="preserve">Physics Lecturer</w:t>
      </w:r>
    </w:p>
    <w:p>
      <w:pPr>
        <w:pStyle w:val="FirstParagraph"/>
      </w:pPr>
      <w:r>
        <w:rPr>
          <w:iCs/>
          <w:i/>
        </w:rPr>
        <w:t xml:space="preserve">Kabul University, Afghanistan</w:t>
      </w:r>
      <w:r>
        <w:t xml:space="preserve"> </w:t>
      </w:r>
      <w:r>
        <w:t xml:space="preserve">| August 2015 – December 2017</w:t>
      </w:r>
    </w:p>
    <w:p>
      <w:pPr>
        <w:numPr>
          <w:ilvl w:val="0"/>
          <w:numId w:val="1003"/>
        </w:numPr>
        <w:pStyle w:val="Compact"/>
      </w:pPr>
      <w:r>
        <w:t xml:space="preserve">Taught undergraduate and graduate courses in electromagnetism, thermodynamics, and nuclear physics.</w:t>
      </w:r>
    </w:p>
    <w:p>
      <w:pPr>
        <w:numPr>
          <w:ilvl w:val="0"/>
          <w:numId w:val="1003"/>
        </w:numPr>
        <w:pStyle w:val="Compact"/>
      </w:pPr>
      <w:r>
        <w:t xml:space="preserve">Implemented a mentorship program to support female students pursuing STEM careers.</w:t>
      </w:r>
    </w:p>
    <w:bookmarkEnd w:id="24"/>
    <w:bookmarkStart w:id="25" w:name="research-assistant"/>
    <w:p>
      <w:pPr>
        <w:pStyle w:val="Heading4"/>
      </w:pPr>
      <w:r>
        <w:t xml:space="preserve">Research Assistant</w:t>
      </w:r>
    </w:p>
    <w:p>
      <w:pPr>
        <w:pStyle w:val="FirstParagraph"/>
      </w:pPr>
      <w:r>
        <w:rPr>
          <w:iCs/>
          <w:i/>
        </w:rPr>
        <w:t xml:space="preserve">Humboldt University Berlin, Germany</w:t>
      </w:r>
      <w:r>
        <w:t xml:space="preserve"> </w:t>
      </w:r>
      <w:r>
        <w:t xml:space="preserve">| September 2013 – July 2015</w:t>
      </w:r>
    </w:p>
    <w:p>
      <w:pPr>
        <w:numPr>
          <w:ilvl w:val="0"/>
          <w:numId w:val="1004"/>
        </w:numPr>
        <w:pStyle w:val="Compact"/>
      </w:pPr>
      <w:r>
        <w:t xml:space="preserve">Contributed to a project on high-energy particle collisions, published in the *European Physical Journal C*.</w:t>
      </w:r>
    </w:p>
    <w:p>
      <w:pPr>
        <w:numPr>
          <w:ilvl w:val="0"/>
          <w:numId w:val="1004"/>
        </w:numPr>
        <w:pStyle w:val="Compact"/>
      </w:pPr>
      <w:r>
        <w:t xml:space="preserve">Developed simulation models for dark matter detection using MATLAB and Python.</w:t>
      </w:r>
    </w:p>
    <w:bookmarkEnd w:id="25"/>
    <w:bookmarkEnd w:id="26"/>
    <w:bookmarkStart w:id="27" w:name="research-and-publications"/>
    <w:p>
      <w:pPr>
        <w:pStyle w:val="Heading3"/>
      </w:pPr>
      <w:r>
        <w:t xml:space="preserve">Research and Publications</w:t>
      </w:r>
    </w:p>
    <w:p>
      <w:pPr>
        <w:pStyle w:val="FirstParagraph"/>
      </w:pPr>
      <w:r>
        <w:rPr>
          <w:bCs/>
          <w:b/>
        </w:rPr>
        <w:t xml:space="preserve">Selected Publications:</w:t>
      </w:r>
    </w:p>
    <w:p>
      <w:pPr>
        <w:numPr>
          <w:ilvl w:val="0"/>
          <w:numId w:val="1005"/>
        </w:numPr>
        <w:pStyle w:val="Compact"/>
      </w:pPr>
      <w:r>
        <w:t xml:space="preserve">Khan, F., &amp; Ali, R. (2021). "Renewable Energy Solutions for Rural Afghanistan." *Journal of Sustainable Physics*, 15(3), 45–60.</w:t>
      </w:r>
    </w:p>
    <w:p>
      <w:pPr>
        <w:numPr>
          <w:ilvl w:val="0"/>
          <w:numId w:val="1005"/>
        </w:numPr>
        <w:pStyle w:val="Compact"/>
      </w:pPr>
      <w:r>
        <w:t xml:space="preserve">Khan, F. (2020). "Quantum Computing in Emerging Economies." *International Journal of Theoretical Physics*, 59(8), 1234–1247.</w:t>
      </w:r>
    </w:p>
    <w:p>
      <w:pPr>
        <w:numPr>
          <w:ilvl w:val="0"/>
          <w:numId w:val="1005"/>
        </w:numPr>
        <w:pStyle w:val="Compact"/>
      </w:pPr>
      <w:r>
        <w:t xml:space="preserve">Khan, F., et al. (2019). "Solar Panel Efficiency in Arid Climates." *Energy Research Letters*, 7(2), 88–102.</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Particle physics, computational modeling, lab instrumentation (e.g., oscilloscopes, spectrometers), data analysis (Python, MATLAB).</w:t>
      </w:r>
    </w:p>
    <w:p>
      <w:pPr>
        <w:numPr>
          <w:ilvl w:val="0"/>
          <w:numId w:val="1006"/>
        </w:numPr>
        <w:pStyle w:val="Compact"/>
      </w:pPr>
      <w:r>
        <w:rPr>
          <w:bCs/>
          <w:b/>
        </w:rPr>
        <w:t xml:space="preserve">Languages:</w:t>
      </w:r>
      <w:r>
        <w:t xml:space="preserve"> </w:t>
      </w:r>
      <w:r>
        <w:t xml:space="preserve">Pashto (native), Dari (fluent), English (proficient in academic writing and presentations).</w:t>
      </w:r>
    </w:p>
    <w:p>
      <w:pPr>
        <w:numPr>
          <w:ilvl w:val="0"/>
          <w:numId w:val="1006"/>
        </w:numPr>
        <w:pStyle w:val="Compact"/>
      </w:pPr>
      <w:r>
        <w:rPr>
          <w:bCs/>
          <w:b/>
        </w:rPr>
        <w:t xml:space="preserve">Project Management:</w:t>
      </w:r>
      <w:r>
        <w:t xml:space="preserve"> </w:t>
      </w:r>
      <w:r>
        <w:t xml:space="preserve">Led cross-border collaborations between Afghan and European institutions.</w:t>
      </w:r>
    </w:p>
    <w:bookmarkEnd w:id="28"/>
    <w:bookmarkStart w:id="29" w:name="professional-affiliations"/>
    <w:p>
      <w:pPr>
        <w:pStyle w:val="Heading3"/>
      </w:pPr>
      <w:r>
        <w:t xml:space="preserve">Professional Affiliations</w:t>
      </w:r>
    </w:p>
    <w:p>
      <w:pPr>
        <w:numPr>
          <w:ilvl w:val="0"/>
          <w:numId w:val="1007"/>
        </w:numPr>
        <w:pStyle w:val="Compact"/>
      </w:pPr>
      <w:r>
        <w:t xml:space="preserve">Afghan Physics Society (APS) – Member since 2015</w:t>
      </w:r>
    </w:p>
    <w:p>
      <w:pPr>
        <w:numPr>
          <w:ilvl w:val="0"/>
          <w:numId w:val="1007"/>
        </w:numPr>
        <w:pStyle w:val="Compact"/>
      </w:pPr>
      <w:r>
        <w:t xml:space="preserve">International Union of Pure and Applied Physics (IUPAP) – Member since 2018</w:t>
      </w:r>
    </w:p>
    <w:p>
      <w:pPr>
        <w:numPr>
          <w:ilvl w:val="0"/>
          <w:numId w:val="1007"/>
        </w:numPr>
        <w:pStyle w:val="Compact"/>
      </w:pPr>
      <w:r>
        <w:t xml:space="preserve">Women in Physics Initiative (WIP) – Founder and coordinator for Kabul chapter</w:t>
      </w:r>
    </w:p>
    <w:bookmarkEnd w:id="29"/>
    <w:bookmarkStart w:id="30" w:name="awards-and-honors"/>
    <w:p>
      <w:pPr>
        <w:pStyle w:val="Heading3"/>
      </w:pPr>
      <w:r>
        <w:t xml:space="preserve">Awards and Honors</w:t>
      </w:r>
    </w:p>
    <w:p>
      <w:pPr>
        <w:numPr>
          <w:ilvl w:val="0"/>
          <w:numId w:val="1008"/>
        </w:numPr>
        <w:pStyle w:val="Compact"/>
      </w:pPr>
      <w:r>
        <w:t xml:space="preserve">Best Researcher Award, Kabul Institute of Advanced Studies (2021)</w:t>
      </w:r>
    </w:p>
    <w:p>
      <w:pPr>
        <w:numPr>
          <w:ilvl w:val="0"/>
          <w:numId w:val="1008"/>
        </w:numPr>
        <w:pStyle w:val="Compact"/>
      </w:pPr>
      <w:r>
        <w:t xml:space="preserve">National Science Innovation Prize, Afghanistan (2019)</w:t>
      </w:r>
    </w:p>
    <w:p>
      <w:pPr>
        <w:numPr>
          <w:ilvl w:val="0"/>
          <w:numId w:val="1008"/>
        </w:numPr>
        <w:pStyle w:val="Compact"/>
      </w:pPr>
      <w:r>
        <w:t xml:space="preserve">Fulbright Scholar Program – Research Grant for Physics Collaboration (2017)</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Founded a science outreach program in Kabul, teaching physics to 500+ students annually. Collaborated with NGOs to provide educational materials to underserved schools.</w:t>
      </w:r>
    </w:p>
    <w:p>
      <w:pPr>
        <w:pStyle w:val="BodyText"/>
      </w:pPr>
      <w:r>
        <w:rPr>
          <w:bCs/>
          <w:b/>
        </w:rPr>
        <w:t xml:space="preserve">Community Engagement:</w:t>
      </w:r>
      <w:r>
        <w:t xml:space="preserve"> </w:t>
      </w:r>
      <w:r>
        <w:t xml:space="preserve">Organized workshops on renewable energy for local engineers and policymakers in Afghanistan Kabul.</w:t>
      </w:r>
    </w:p>
    <w:bookmarkEnd w:id="31"/>
    <w:bookmarkStart w:id="32" w:name="certifications"/>
    <w:p>
      <w:pPr>
        <w:pStyle w:val="Heading3"/>
      </w:pPr>
      <w:r>
        <w:t xml:space="preserve">Certifications</w:t>
      </w:r>
    </w:p>
    <w:p>
      <w:pPr>
        <w:numPr>
          <w:ilvl w:val="0"/>
          <w:numId w:val="1009"/>
        </w:numPr>
        <w:pStyle w:val="Compact"/>
      </w:pPr>
      <w:r>
        <w:t xml:space="preserve">Certificate in Renewable Energy Systems, Stanford University Online (2020)</w:t>
      </w:r>
    </w:p>
    <w:p>
      <w:pPr>
        <w:numPr>
          <w:ilvl w:val="0"/>
          <w:numId w:val="1009"/>
        </w:numPr>
        <w:pStyle w:val="Compact"/>
      </w:pPr>
      <w:r>
        <w:t xml:space="preserve">Advanced Data Analysis Certification, Coursera (2019)</w:t>
      </w:r>
    </w:p>
    <w:bookmarkEnd w:id="32"/>
    <w:p>
      <w:pPr>
        <w:pStyle w:val="FirstParagraph"/>
      </w:pPr>
      <w:r>
        <w:t xml:space="preserve">This Curriculum Vitae is tailored for a Physicist in Afghanistan Kabul, emphasizing local impact and scientific contributions.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Afghanistan Kabul</dc:title>
  <dc:creator/>
  <dc:language>en</dc:language>
  <cp:keywords/>
  <dcterms:created xsi:type="dcterms:W3CDTF">2025-12-01T15:41:04Z</dcterms:created>
  <dcterms:modified xsi:type="dcterms:W3CDTF">2025-12-01T15:41:04Z</dcterms:modified>
</cp:coreProperties>
</file>

<file path=docProps/custom.xml><?xml version="1.0" encoding="utf-8"?>
<Properties xmlns="http://schemas.openxmlformats.org/officeDocument/2006/custom-properties" xmlns:vt="http://schemas.openxmlformats.org/officeDocument/2006/docPropsVTypes"/>
</file>