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emily.carter@physicsmelbourne.edu.au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Melbourne, Victoria, Australia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over a decade of experience in experimental and theoretical physics research. Specializing in quantum mechanics and astrophysics, I have contributed to groundbreaking projects at leading institutions in Australia Melbourne. My work focuses on advancing scientific understanding while fostering collaboration between academia and industry. As a Physicist based in Australia Melbourne, I am committed to leveraging my expertise to address global challenges through cutting-edge research and education.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Physics</w:t>
      </w:r>
      <w:r>
        <w:t xml:space="preserve">, University of Melbourne, Australia (2010–2014)</w:t>
      </w:r>
    </w:p>
    <w:p>
      <w:pPr>
        <w:numPr>
          <w:ilvl w:val="0"/>
          <w:numId w:val="1001"/>
        </w:numPr>
        <w:pStyle w:val="Compact"/>
      </w:pPr>
      <w:r>
        <w:t xml:space="preserve">Thesis: "Quantum Entanglement in High-Energy Particle Collisions"</w:t>
      </w:r>
    </w:p>
    <w:p>
      <w:pPr>
        <w:numPr>
          <w:ilvl w:val="0"/>
          <w:numId w:val="1001"/>
        </w:numPr>
        <w:pStyle w:val="Compact"/>
      </w:pPr>
      <w:r>
        <w:t xml:space="preserve">Research focused on experimental techniques to detect quantum phenomena using particle accelerators</w:t>
      </w:r>
    </w:p>
    <w:p>
      <w:pPr>
        <w:numPr>
          <w:ilvl w:val="0"/>
          <w:numId w:val="1001"/>
        </w:numPr>
        <w:pStyle w:val="Compact"/>
      </w:pPr>
      <w:r>
        <w:t xml:space="preserve">Awarded the Australian Research Council (ARC) Early Career Fellowship</w:t>
      </w:r>
    </w:p>
    <w:p>
      <w:pPr>
        <w:pStyle w:val="FirstParagraph"/>
      </w:pPr>
      <w:r>
        <w:rPr>
          <w:bCs/>
          <w:b/>
        </w:rPr>
        <w:t xml:space="preserve">MSc in Theoretical Physics</w:t>
      </w:r>
      <w:r>
        <w:t xml:space="preserve">, Monash University, Australia (2007–2010)</w:t>
      </w:r>
    </w:p>
    <w:p>
      <w:pPr>
        <w:numPr>
          <w:ilvl w:val="0"/>
          <w:numId w:val="1002"/>
        </w:numPr>
        <w:pStyle w:val="Compact"/>
      </w:pPr>
      <w:r>
        <w:t xml:space="preserve">Specialized in computational physics and numerical methods for solving complex systems</w:t>
      </w:r>
    </w:p>
    <w:p>
      <w:pPr>
        <w:numPr>
          <w:ilvl w:val="0"/>
          <w:numId w:val="1002"/>
        </w:numPr>
        <w:pStyle w:val="Compact"/>
      </w:pPr>
      <w:r>
        <w:t xml:space="preserve">Published research on cosmic microwave background radiation analysis</w:t>
      </w:r>
    </w:p>
    <w:p>
      <w:pPr>
        <w:pStyle w:val="FirstParagraph"/>
      </w:pPr>
      <w:r>
        <w:rPr>
          <w:bCs/>
          <w:b/>
        </w:rPr>
        <w:t xml:space="preserve">BSc in Physics</w:t>
      </w:r>
      <w:r>
        <w:t xml:space="preserve">, University of Sydney, Australia (2003–2007)</w:t>
      </w:r>
    </w:p>
    <w:p>
      <w:pPr>
        <w:numPr>
          <w:ilvl w:val="0"/>
          <w:numId w:val="1003"/>
        </w:numPr>
        <w:pStyle w:val="Compact"/>
      </w:pPr>
      <w:r>
        <w:t xml:space="preserve">Major in experimental physics with a minor in mathematics</w:t>
      </w:r>
    </w:p>
    <w:p>
      <w:pPr>
        <w:numPr>
          <w:ilvl w:val="0"/>
          <w:numId w:val="1003"/>
        </w:numPr>
        <w:pStyle w:val="Compact"/>
      </w:pPr>
      <w:r>
        <w:t xml:space="preserve">Internship at the Australian National University’s Centre for Gravitational Astrophysics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research-physicist"/>
    <w:p>
      <w:pPr>
        <w:pStyle w:val="Heading3"/>
      </w:pPr>
      <w:r>
        <w:rPr>
          <w:bCs/>
          <w:b/>
        </w:rPr>
        <w:t xml:space="preserve">Senior Research Physicist</w:t>
      </w:r>
    </w:p>
    <w:p>
      <w:pPr>
        <w:pStyle w:val="FirstParagraph"/>
      </w:pPr>
      <w:r>
        <w:rPr>
          <w:iCs/>
          <w:i/>
        </w:rPr>
        <w:t xml:space="preserve">Australian Institute of Physics, Melbourne, Australia (2018–Present)</w:t>
      </w:r>
    </w:p>
    <w:p>
      <w:pPr>
        <w:numPr>
          <w:ilvl w:val="0"/>
          <w:numId w:val="1004"/>
        </w:numPr>
        <w:pStyle w:val="Compact"/>
      </w:pPr>
      <w:r>
        <w:t xml:space="preserve">Lead researcher on a project funded by the Australian government to explore quantum computing applications in secure communications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teams at CERN and the European Space Agency (ESA) on particle physics and astrophysics initiatives</w:t>
      </w:r>
    </w:p>
    <w:p>
      <w:pPr>
        <w:numPr>
          <w:ilvl w:val="0"/>
          <w:numId w:val="1004"/>
        </w:numPr>
        <w:pStyle w:val="Compact"/>
      </w:pPr>
      <w:r>
        <w:t xml:space="preserve">Published 15+ peer-reviewed papers in journals such as "Physical Review Letters" and "Nature Physics"</w:t>
      </w:r>
    </w:p>
    <w:p>
      <w:pPr>
        <w:numPr>
          <w:ilvl w:val="0"/>
          <w:numId w:val="1004"/>
        </w:numPr>
        <w:pStyle w:val="Compact"/>
      </w:pPr>
      <w:r>
        <w:t xml:space="preserve">Organized workshops for Australian physicists to discuss emerging technologies in quantum mechanics</w:t>
      </w:r>
    </w:p>
    <w:bookmarkEnd w:id="22"/>
    <w:bookmarkStart w:id="23" w:name="postdoctoral-research-fellow"/>
    <w:p>
      <w:pPr>
        <w:pStyle w:val="Heading3"/>
      </w:pPr>
      <w:r>
        <w:rPr>
          <w:bCs/>
          <w:b/>
        </w:rPr>
        <w:t xml:space="preserve">Postdoctoral Research Fellow</w:t>
      </w:r>
    </w:p>
    <w:p>
      <w:pPr>
        <w:pStyle w:val="FirstParagraph"/>
      </w:pPr>
      <w:r>
        <w:rPr>
          <w:iCs/>
          <w:i/>
        </w:rPr>
        <w:t xml:space="preserve">University of Melbourne, Australia (2014–2018)</w:t>
      </w:r>
    </w:p>
    <w:p>
      <w:pPr>
        <w:numPr>
          <w:ilvl w:val="0"/>
          <w:numId w:val="1005"/>
        </w:numPr>
        <w:pStyle w:val="Compact"/>
      </w:pPr>
      <w:r>
        <w:t xml:space="preserve">Investigated the role of dark matter in galaxy formation using advanced simulation models</w:t>
      </w:r>
    </w:p>
    <w:p>
      <w:pPr>
        <w:numPr>
          <w:ilvl w:val="0"/>
          <w:numId w:val="1005"/>
        </w:numPr>
        <w:pStyle w:val="Compact"/>
      </w:pPr>
      <w:r>
        <w:t xml:space="preserve">Developed novel algorithms for data analysis in high-energy physics experiments</w:t>
      </w:r>
    </w:p>
    <w:p>
      <w:pPr>
        <w:numPr>
          <w:ilvl w:val="0"/>
          <w:numId w:val="1005"/>
        </w:numPr>
        <w:pStyle w:val="Compact"/>
      </w:pPr>
      <w:r>
        <w:t xml:space="preserve">Supervised undergraduate and postgraduate students, fostering a culture of inquiry and innovation in Australia Melbourne’s academic community</w:t>
      </w:r>
    </w:p>
    <w:bookmarkEnd w:id="23"/>
    <w:bookmarkStart w:id="24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Monash University, Australia (2010–2014)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 prototype quantum sensor for gravitational wave detection</w:t>
      </w:r>
    </w:p>
    <w:p>
      <w:pPr>
        <w:numPr>
          <w:ilvl w:val="0"/>
          <w:numId w:val="1006"/>
        </w:numPr>
        <w:pStyle w:val="Compact"/>
      </w:pPr>
      <w:r>
        <w:t xml:space="preserve">Presented findings at the International Conference on High Energy Physics in Sydney, Australia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7"/>
        </w:numPr>
        <w:pStyle w:val="Compact"/>
      </w:pPr>
      <w:r>
        <w:t xml:space="preserve">Quantum Mechanics and Quantum Information Theory</w:t>
      </w:r>
    </w:p>
    <w:p>
      <w:pPr>
        <w:numPr>
          <w:ilvl w:val="0"/>
          <w:numId w:val="1007"/>
        </w:numPr>
        <w:pStyle w:val="Compact"/>
      </w:pPr>
      <w:r>
        <w:t xml:space="preserve">Cosmology and Astrophysics: Dark Matter, Cosmic Microwave Background, and Exoplanet Detection</w:t>
      </w:r>
    </w:p>
    <w:p>
      <w:pPr>
        <w:numPr>
          <w:ilvl w:val="0"/>
          <w:numId w:val="1007"/>
        </w:numPr>
        <w:pStyle w:val="Compact"/>
      </w:pPr>
      <w:r>
        <w:t xml:space="preserve">Computational Physics: Machine Learning Applications in Data Analysis</w:t>
      </w:r>
    </w:p>
    <w:p>
      <w:pPr>
        <w:numPr>
          <w:ilvl w:val="0"/>
          <w:numId w:val="1007"/>
        </w:numPr>
        <w:pStyle w:val="Compact"/>
      </w:pPr>
      <w:r>
        <w:t xml:space="preserve">Interdisciplinary Research: Bridging Physics with Environmental Science and Engineering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MATLAB, Fortran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ROOT (for particle physics), NumPy, Pandas, Jupyter Notebooks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Experimental Techniques:</w:t>
      </w:r>
      <w:r>
        <w:t xml:space="preserve"> </w:t>
      </w:r>
      <w:r>
        <w:t xml:space="preserve">Particle accelerator operations, spectroscopy, cryogenics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Theoretical Models:</w:t>
      </w:r>
      <w:r>
        <w:t xml:space="preserve"> </w:t>
      </w:r>
      <w:r>
        <w:t xml:space="preserve">Quantum field theory, general relativity, statistical mechanics</w:t>
      </w:r>
    </w:p>
    <w:bookmarkEnd w:id="27"/>
    <w:bookmarkStart w:id="28" w:name="publications-and-projects"/>
    <w:p>
      <w:pPr>
        <w:pStyle w:val="Heading2"/>
      </w:pPr>
      <w:r>
        <w:t xml:space="preserve">Publications and Projects</w:t>
      </w:r>
    </w:p>
    <w:p>
      <w:pPr>
        <w:numPr>
          <w:ilvl w:val="0"/>
          <w:numId w:val="1009"/>
        </w:numPr>
        <w:pStyle w:val="Compact"/>
      </w:pPr>
      <w:r>
        <w:t xml:space="preserve">"Quantum Entanglement in Particle Collisions" (Journal of High Energy Physics, 2016)</w:t>
      </w:r>
    </w:p>
    <w:p>
      <w:pPr>
        <w:numPr>
          <w:ilvl w:val="0"/>
          <w:numId w:val="1009"/>
        </w:numPr>
        <w:pStyle w:val="Compact"/>
      </w:pPr>
      <w:r>
        <w:t xml:space="preserve">"Dark Matter Distribution in Dwarf Galaxies" (Monthly Notices of the Royal Astronomical Society, 2019)</w:t>
      </w:r>
    </w:p>
    <w:p>
      <w:pPr>
        <w:numPr>
          <w:ilvl w:val="0"/>
          <w:numId w:val="1009"/>
        </w:numPr>
        <w:pStyle w:val="Compact"/>
      </w:pPr>
      <w:r>
        <w:t xml:space="preserve">Project Lead: "Quantum Communication Networks for Secure Data Transmission" (Australian Government Grant, 2021–2024)</w:t>
      </w:r>
    </w:p>
    <w:p>
      <w:pPr>
        <w:numPr>
          <w:ilvl w:val="0"/>
          <w:numId w:val="1009"/>
        </w:numPr>
        <w:pStyle w:val="Compact"/>
      </w:pPr>
      <w:r>
        <w:t xml:space="preserve">Collaboration with the Square Kilometre Array (SKA) project to analyze radio wave data from distant galaxies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Australian Institute of Physics (AIP) – Member since 2010</w:t>
      </w:r>
    </w:p>
    <w:p>
      <w:pPr>
        <w:numPr>
          <w:ilvl w:val="0"/>
          <w:numId w:val="1010"/>
        </w:numPr>
        <w:pStyle w:val="Compact"/>
      </w:pPr>
      <w:r>
        <w:t xml:space="preserve">International Astronomical Union (IAU) – Member since 2015</w:t>
      </w:r>
    </w:p>
    <w:p>
      <w:pPr>
        <w:numPr>
          <w:ilvl w:val="0"/>
          <w:numId w:val="1010"/>
        </w:numPr>
        <w:pStyle w:val="Compact"/>
      </w:pPr>
      <w:r>
        <w:t xml:space="preserve">IEEE Photonics Society – Active participant in quantum optics conferences</w:t>
      </w:r>
    </w:p>
    <w:bookmarkEnd w:id="29"/>
    <w:bookmarkStart w:id="30" w:name="languages-and-certifications"/>
    <w:p>
      <w:pPr>
        <w:pStyle w:val="Heading2"/>
      </w:pPr>
      <w:r>
        <w:t xml:space="preserve">Languages and Certifications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Sanskrit:</w:t>
      </w:r>
      <w:r>
        <w:t xml:space="preserve"> </w:t>
      </w:r>
      <w:r>
        <w:t xml:space="preserve">Intermediate (basic reading/writing)</w:t>
      </w:r>
    </w:p>
    <w:p>
      <w:pPr>
        <w:numPr>
          <w:ilvl w:val="0"/>
          <w:numId w:val="1011"/>
        </w:numPr>
        <w:pStyle w:val="Compact"/>
      </w:pPr>
      <w:r>
        <w:t xml:space="preserve">Certified in "Advanced Data Analysis for Physicists" by the University of Melbourne (2020)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emily.carter@physicsmelbourne.edu.au for details.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Physicist in Australia Melbourne, highlighting expertise and achievements aligned with the region’s scientific and academic landscape.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Australia Melbourne</dc:title>
  <dc:creator/>
  <dc:language>en</dc:language>
  <cp:keywords/>
  <dcterms:created xsi:type="dcterms:W3CDTF">2026-09-25T02:39:02Z</dcterms:created>
  <dcterms:modified xsi:type="dcterms:W3CDTF">2026-09-25T02:39:02Z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