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Physicist with a strong foundation in theoretical and experimental physics, specializing in quantum mechanics and astrophysics. Committed to advancing scientific knowledge through research, education, and community engagement in Colombia Bogotá. Proven expertise in conducting cutting-edge experiments, collaborating with international teams, and contributing to the development of physics education across Latin America.</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Universidad Nacional de Colombia, Bogotá, Colombia. 2015–2019. Thesis: "Quantum Field Theory and Its Applications in High-Energy Physics." Dissertation awarded with distinction for original contributions to particle physics research.</w:t>
      </w:r>
    </w:p>
    <w:p>
      <w:pPr>
        <w:numPr>
          <w:ilvl w:val="0"/>
          <w:numId w:val="1001"/>
        </w:numPr>
        <w:pStyle w:val="Compact"/>
      </w:pPr>
      <w:r>
        <w:rPr>
          <w:bCs/>
          <w:b/>
        </w:rPr>
        <w:t xml:space="preserve">Masters of Science (M.S.) in Theoretical Physics</w:t>
      </w:r>
      <w:r>
        <w:t xml:space="preserve">, Universidad de los Andes, Bogotá, Colombia. 2012–2015. Focus on computational methods in quantum mechanics and statistical physics.</w:t>
      </w:r>
    </w:p>
    <w:p>
      <w:pPr>
        <w:numPr>
          <w:ilvl w:val="0"/>
          <w:numId w:val="1001"/>
        </w:numPr>
        <w:pStyle w:val="Compact"/>
      </w:pPr>
      <w:r>
        <w:rPr>
          <w:bCs/>
          <w:b/>
        </w:rPr>
        <w:t xml:space="preserve">Bachelor of Science (B.Sc.) in Physics</w:t>
      </w:r>
      <w:r>
        <w:t xml:space="preserve">, Universidad Nacional de Colombia, Bogotá, Colombia. 2008–2012. Graduated with honors, recognizing academic excellence and research potential.</w:t>
      </w:r>
    </w:p>
    <w:bookmarkEnd w:id="22"/>
    <w:bookmarkStart w:id="25" w:name="professional-experience"/>
    <w:p>
      <w:pPr>
        <w:pStyle w:val="Heading2"/>
      </w:pPr>
      <w:r>
        <w:t xml:space="preserve">Professional Experience</w:t>
      </w:r>
    </w:p>
    <w:bookmarkStart w:id="23" w:name="X3b30991148db268e9edb79003c22d0ac68eb082"/>
    <w:p>
      <w:pPr>
        <w:pStyle w:val="Heading3"/>
      </w:pPr>
      <w:r>
        <w:rPr>
          <w:bCs/>
          <w:b/>
        </w:rPr>
        <w:t xml:space="preserve">Research Physicist</w:t>
      </w:r>
      <w:r>
        <w:t xml:space="preserve">, Instituto de Física, Universidad Nacional de Colombia, Bogotá (2019–Present)</w:t>
      </w:r>
    </w:p>
    <w:p>
      <w:pPr>
        <w:numPr>
          <w:ilvl w:val="0"/>
          <w:numId w:val="1002"/>
        </w:numPr>
        <w:pStyle w:val="Compact"/>
      </w:pPr>
      <w:r>
        <w:t xml:space="preserve">Conducting advanced research in quantum field theory and particle physics, focusing on the behavior of subatomic particles under extreme conditions.</w:t>
      </w:r>
    </w:p>
    <w:p>
      <w:pPr>
        <w:numPr>
          <w:ilvl w:val="0"/>
          <w:numId w:val="1002"/>
        </w:numPr>
        <w:pStyle w:val="Compact"/>
      </w:pPr>
      <w:r>
        <w:t xml:space="preserve">Collaborating with international teams at CERN and other global institutions to analyze data from high-energy physics experiments.</w:t>
      </w:r>
    </w:p>
    <w:p>
      <w:pPr>
        <w:numPr>
          <w:ilvl w:val="0"/>
          <w:numId w:val="1002"/>
        </w:numPr>
        <w:pStyle w:val="Compact"/>
      </w:pPr>
      <w:r>
        <w:t xml:space="preserve">Supervising graduate students and leading seminars on theoretical physics topics relevant to Colombia Bogotá’s academic community.</w:t>
      </w:r>
    </w:p>
    <w:bookmarkEnd w:id="23"/>
    <w:bookmarkStart w:id="24" w:name="Xa5133608bf488642ae6adbd0482f1bffc112bd2"/>
    <w:p>
      <w:pPr>
        <w:pStyle w:val="Heading3"/>
      </w:pPr>
      <w:r>
        <w:rPr>
          <w:bCs/>
          <w:b/>
        </w:rPr>
        <w:t xml:space="preserve">Assistant Professor</w:t>
      </w:r>
      <w:r>
        <w:t xml:space="preserve">, Facultad de Ciencias, Universidad de los Andes, Bogotá (2015–2019)</w:t>
      </w:r>
    </w:p>
    <w:p>
      <w:pPr>
        <w:numPr>
          <w:ilvl w:val="0"/>
          <w:numId w:val="1003"/>
        </w:numPr>
        <w:pStyle w:val="Compact"/>
      </w:pPr>
      <w:r>
        <w:t xml:space="preserve">Teaching undergraduate and graduate courses in quantum mechanics, thermodynamics, and astrophysics to students in Colombia Bogotá.</w:t>
      </w:r>
    </w:p>
    <w:p>
      <w:pPr>
        <w:numPr>
          <w:ilvl w:val="0"/>
          <w:numId w:val="1003"/>
        </w:numPr>
        <w:pStyle w:val="Compact"/>
      </w:pPr>
      <w:r>
        <w:t xml:space="preserve">Developing innovative curricula that integrate modern physics research with practical laboratory work for Colombian students.</w:t>
      </w:r>
    </w:p>
    <w:p>
      <w:pPr>
        <w:numPr>
          <w:ilvl w:val="0"/>
          <w:numId w:val="1003"/>
        </w:numPr>
        <w:pStyle w:val="Compact"/>
      </w:pPr>
      <w:r>
        <w:t xml:space="preserve">Mentoring students on research projects that align with the Institute’s goals of fostering scientific innovation in Latin America.</w:t>
      </w:r>
    </w:p>
    <w:bookmarkEnd w:id="24"/>
    <w:bookmarkEnd w:id="25"/>
    <w:bookmarkStart w:id="26" w:name="research-experience"/>
    <w:p>
      <w:pPr>
        <w:pStyle w:val="Heading2"/>
      </w:pPr>
      <w:r>
        <w:t xml:space="preserve">Research Experience</w:t>
      </w:r>
    </w:p>
    <w:p>
      <w:pPr>
        <w:numPr>
          <w:ilvl w:val="0"/>
          <w:numId w:val="1004"/>
        </w:numPr>
        <w:pStyle w:val="Compact"/>
      </w:pPr>
      <w:r>
        <w:rPr>
          <w:bCs/>
          <w:b/>
        </w:rPr>
        <w:t xml:space="preserve">Project Title:</w:t>
      </w:r>
      <w:r>
        <w:t xml:space="preserve"> </w:t>
      </w:r>
      <w:r>
        <w:t xml:space="preserve">"Quantum Fluctuations in Cosmological Models" (2017–2019). Funded by the Colombian Ministry of Science, this project explored the role of quantum mechanics in early universe theories. Key findings were published in *Physical Review D* and presented at the International Symposium on High-Energy Physics (ISHEP) in Mexico.</w:t>
      </w:r>
    </w:p>
    <w:p>
      <w:pPr>
        <w:numPr>
          <w:ilvl w:val="0"/>
          <w:numId w:val="1004"/>
        </w:numPr>
        <w:pStyle w:val="Compact"/>
      </w:pPr>
      <w:r>
        <w:rPr>
          <w:bCs/>
          <w:b/>
        </w:rPr>
        <w:t xml:space="preserve">Project Title:</w:t>
      </w:r>
      <w:r>
        <w:t xml:space="preserve"> </w:t>
      </w:r>
      <w:r>
        <w:t xml:space="preserve">"Neutrino Oscillations and Dark Matter Interactions" (2016–2018). Collaborated with physicists from Universidad de Chile and the European Organization for Nuclear Research. Results contributed to the understanding of dark matter distribution in the Milky Way.</w:t>
      </w:r>
    </w:p>
    <w:p>
      <w:pPr>
        <w:numPr>
          <w:ilvl w:val="0"/>
          <w:numId w:val="1004"/>
        </w:numPr>
        <w:pStyle w:val="Compact"/>
      </w:pPr>
      <w:r>
        <w:rPr>
          <w:bCs/>
          <w:b/>
        </w:rPr>
        <w:t xml:space="preserve">Project Title:</w:t>
      </w:r>
      <w:r>
        <w:t xml:space="preserve"> </w:t>
      </w:r>
      <w:r>
        <w:t xml:space="preserve">"Computational Modeling of Superconducting Materials" (2014–2015). Analyzed material properties using quantum simulation tools, with applications in renewable energy technologies for Colombia’s developing infrastructure.</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Python, MATLAB, and C++ for scientific computing. Skilled in data analysis using ROOT and Mathematica. Familiar with experimental setups involving particle detectors and laser systems.</w:t>
      </w:r>
    </w:p>
    <w:p>
      <w:pPr>
        <w:numPr>
          <w:ilvl w:val="0"/>
          <w:numId w:val="1005"/>
        </w:numPr>
        <w:pStyle w:val="Compact"/>
      </w:pPr>
      <w:r>
        <w:rPr>
          <w:bCs/>
          <w:b/>
        </w:rPr>
        <w:t xml:space="preserve">Languages:</w:t>
      </w:r>
      <w:r>
        <w:t xml:space="preserve"> </w:t>
      </w:r>
      <w:r>
        <w:t xml:space="preserve">Fluent in Spanish (native) and English (professional proficiency). Competent in reading academic texts in French and German.</w:t>
      </w:r>
    </w:p>
    <w:p>
      <w:pPr>
        <w:numPr>
          <w:ilvl w:val="0"/>
          <w:numId w:val="1005"/>
        </w:numPr>
        <w:pStyle w:val="Compact"/>
      </w:pPr>
      <w:r>
        <w:rPr>
          <w:bCs/>
          <w:b/>
        </w:rPr>
        <w:t xml:space="preserve">Research Methodologies:</w:t>
      </w:r>
      <w:r>
        <w:t xml:space="preserve"> </w:t>
      </w:r>
      <w:r>
        <w:t xml:space="preserve">Expertise in both theoretical modeling and experimental validation. Experience with machine learning algorithms for data-driven physics research.</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Certification in Advanced Quantum Mechanics</w:t>
      </w:r>
      <w:r>
        <w:t xml:space="preserve">, Instituto de Física, Universidad Nacional de Colombia (2018).</w:t>
      </w:r>
    </w:p>
    <w:p>
      <w:pPr>
        <w:numPr>
          <w:ilvl w:val="0"/>
          <w:numId w:val="1006"/>
        </w:numPr>
        <w:pStyle w:val="Compact"/>
      </w:pPr>
      <w:r>
        <w:rPr>
          <w:bCs/>
          <w:b/>
        </w:rPr>
        <w:t xml:space="preserve">Participation in the International Physics Olympiad (IPhO) Training Program</w:t>
      </w:r>
      <w:r>
        <w:t xml:space="preserve">, Colombia (2010–2012). Trained high school students for national and international competitions.</w:t>
      </w:r>
    </w:p>
    <w:p>
      <w:pPr>
        <w:numPr>
          <w:ilvl w:val="0"/>
          <w:numId w:val="1006"/>
        </w:numPr>
        <w:pStyle w:val="Compact"/>
      </w:pPr>
      <w:r>
        <w:rPr>
          <w:bCs/>
          <w:b/>
        </w:rPr>
        <w:t xml:space="preserve">Workshop on Scientific Communication</w:t>
      </w:r>
      <w:r>
        <w:t xml:space="preserve">, Universidad de los Andes, Bogotá (2017). Focused on translating complex physics concepts for public audiences in Colombia Bogotá.</w:t>
      </w:r>
    </w:p>
    <w:bookmarkEnd w:id="28"/>
    <w:bookmarkStart w:id="29" w:name="publications-projects"/>
    <w:p>
      <w:pPr>
        <w:pStyle w:val="Heading2"/>
      </w:pPr>
      <w:r>
        <w:t xml:space="preserve">Publications &amp; Projects</w:t>
      </w:r>
    </w:p>
    <w:p>
      <w:pPr>
        <w:numPr>
          <w:ilvl w:val="0"/>
          <w:numId w:val="1007"/>
        </w:numPr>
        <w:pStyle w:val="Compact"/>
      </w:pPr>
      <w:r>
        <w:t xml:space="preserve">"Quantum Field Theory and Cosmological Anomalies," *Journal of High Energy Physics* (2018). Co-authored with researchers from the University of Geneva and CERN.</w:t>
      </w:r>
    </w:p>
    <w:p>
      <w:pPr>
        <w:numPr>
          <w:ilvl w:val="0"/>
          <w:numId w:val="1007"/>
        </w:numPr>
        <w:pStyle w:val="Compact"/>
      </w:pPr>
      <w:r>
        <w:t xml:space="preserve">"Neutrino Oscillations in the Milky Way Halo," *Astrophysical Journal* (2017). Published in collaboration with the Universidad de Chile’s astrophysics group.</w:t>
      </w:r>
    </w:p>
    <w:p>
      <w:pPr>
        <w:numPr>
          <w:ilvl w:val="0"/>
          <w:numId w:val="1007"/>
        </w:numPr>
        <w:pStyle w:val="Compact"/>
      </w:pPr>
      <w:r>
        <w:t xml:space="preserve">Developed an open-source physics simulation tool, "QuantumSim," which is now used by universities across Colombia Bogotá for undergraduate education.</w:t>
      </w:r>
    </w:p>
    <w:bookmarkEnd w:id="29"/>
    <w:bookmarkStart w:id="30" w:name="community-outreach"/>
    <w:p>
      <w:pPr>
        <w:pStyle w:val="Heading2"/>
      </w:pPr>
      <w:r>
        <w:t xml:space="preserve">Community &amp; Outreach</w:t>
      </w:r>
    </w:p>
    <w:p>
      <w:pPr>
        <w:numPr>
          <w:ilvl w:val="0"/>
          <w:numId w:val="1008"/>
        </w:numPr>
        <w:pStyle w:val="Compact"/>
      </w:pPr>
      <w:r>
        <w:rPr>
          <w:bCs/>
          <w:b/>
        </w:rPr>
        <w:t xml:space="preserve">Founder of the "Física en Bogotá" Initiative</w:t>
      </w:r>
      <w:r>
        <w:t xml:space="preserve">, 2019–Present. A program aimed at increasing STEM engagement among underrepresented communities in Colombia, including workshops and school visits.</w:t>
      </w:r>
    </w:p>
    <w:p>
      <w:pPr>
        <w:numPr>
          <w:ilvl w:val="0"/>
          <w:numId w:val="1008"/>
        </w:numPr>
        <w:pStyle w:val="Compact"/>
      </w:pPr>
      <w:r>
        <w:rPr>
          <w:bCs/>
          <w:b/>
        </w:rPr>
        <w:t xml:space="preserve">Volunteer Science Educator</w:t>
      </w:r>
      <w:r>
        <w:t xml:space="preserve">, Centro Cultural La Candelaria, Bogotá (2016–2018). Organized public lectures on space exploration and climate science for local audiences.</w:t>
      </w:r>
    </w:p>
    <w:p>
      <w:pPr>
        <w:numPr>
          <w:ilvl w:val="0"/>
          <w:numId w:val="1008"/>
        </w:numPr>
        <w:pStyle w:val="Compact"/>
      </w:pPr>
      <w:r>
        <w:rPr>
          <w:bCs/>
          <w:b/>
        </w:rPr>
        <w:t xml:space="preserve">Guest Lecturer</w:t>
      </w:r>
      <w:r>
        <w:t xml:space="preserve">, Universidad del Rosario, Bogotá (2020). Delivered a series of talks on the intersection of physics and sustainable development in Latin America.</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Member, Sociedad Colombiana de Física</w:t>
      </w:r>
      <w:r>
        <w:t xml:space="preserve"> </w:t>
      </w:r>
      <w:r>
        <w:t xml:space="preserve">(SCF) – 2015–Present. Active participant in national conferences and committees focused on physics education and research.</w:t>
      </w:r>
    </w:p>
    <w:p>
      <w:pPr>
        <w:numPr>
          <w:ilvl w:val="0"/>
          <w:numId w:val="1009"/>
        </w:numPr>
        <w:pStyle w:val="Compact"/>
      </w:pPr>
      <w:r>
        <w:rPr>
          <w:bCs/>
          <w:b/>
        </w:rPr>
        <w:t xml:space="preserve">Member, American Physical Society (APS)</w:t>
      </w:r>
      <w:r>
        <w:t xml:space="preserve"> </w:t>
      </w:r>
      <w:r>
        <w:t xml:space="preserve">– 2017–Present. Engaged in interdisciplinary collaborations with physicists across the Americas.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Colombia Bogotá</dc:title>
  <dc:creator/>
  <dc:language>en</dc:language>
  <cp:keywords/>
  <dcterms:created xsi:type="dcterms:W3CDTF">2026-05-30T21:53:06Z</dcterms:created>
  <dcterms:modified xsi:type="dcterms:W3CDTF">2026-05-30T21:53:06Z</dcterms:modified>
</cp:coreProperties>
</file>

<file path=docProps/custom.xml><?xml version="1.0" encoding="utf-8"?>
<Properties xmlns="http://schemas.openxmlformats.org/officeDocument/2006/custom-properties" xmlns:vt="http://schemas.openxmlformats.org/officeDocument/2006/docPropsVTypes"/>
</file>