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curriculum-vitae"/>
    <w:p>
      <w:pPr>
        <w:pStyle w:val="Heading1"/>
      </w:pPr>
      <w:r>
        <w:rPr>
          <w:bCs/>
          <w:b/>
        </w:rPr>
        <w:t xml:space="preserve">Curriculum Vitae</w:t>
      </w:r>
    </w:p>
    <w:p>
      <w:pPr>
        <w:pStyle w:val="FirstParagraph"/>
      </w:pPr>
      <w:r>
        <w:rPr>
          <w:bCs/>
          <w:b/>
        </w:rPr>
        <w:t xml:space="preserve">Name:</w:t>
      </w:r>
      <w:r>
        <w:t xml:space="preserve"> </w:t>
      </w:r>
      <w:r>
        <w:t xml:space="preserve">Dr. Jean-Paul Mwana</w:t>
      </w:r>
      <w:r>
        <w:br/>
      </w:r>
      <w:r>
        <w:rPr>
          <w:bCs/>
          <w:b/>
        </w:rPr>
        <w:t xml:space="preserve">Email:</w:t>
      </w:r>
      <w:r>
        <w:t xml:space="preserve"> </w:t>
      </w:r>
      <w:r>
        <w:t xml:space="preserve">jpmwana@kinshasa.edu</w:t>
      </w:r>
      <w:r>
        <w:br/>
      </w:r>
      <w:r>
        <w:rPr>
          <w:bCs/>
          <w:b/>
        </w:rPr>
        <w:t xml:space="preserve">Phone:</w:t>
      </w:r>
      <w:r>
        <w:t xml:space="preserve"> </w:t>
      </w:r>
      <w:r>
        <w:t xml:space="preserve">+243 812 345 678</w:t>
      </w:r>
      <w:r>
        <w:br/>
      </w:r>
      <w:r>
        <w:rPr>
          <w:bCs/>
          <w:b/>
        </w:rPr>
        <w:t xml:space="preserve">Location:</w:t>
      </w:r>
      <w:r>
        <w:t xml:space="preserve"> </w:t>
      </w:r>
      <w:r>
        <w:t xml:space="preserve">Kinshasa, Democratic Republic of the Congo</w:t>
      </w:r>
    </w:p>
    <w:bookmarkStart w:id="20" w:name="professional-summary"/>
    <w:p>
      <w:pPr>
        <w:pStyle w:val="Heading2"/>
      </w:pPr>
      <w:r>
        <w:rPr>
          <w:bCs/>
          <w:b/>
        </w:rPr>
        <w:t xml:space="preserve">Professional Summary</w:t>
      </w:r>
    </w:p>
    <w:p>
      <w:pPr>
        <w:pStyle w:val="FirstParagraph"/>
      </w:pPr>
      <w:r>
        <w:t xml:space="preserve">A dedicated and innovative Physicist with over a decade of experience in experimental and theoretical physics, focused on addressing local challenges in DR Congo Kinshasa. Committed to advancing scientific research, education, and technological solutions tailored to the region's needs. A strong advocate for STEM development in Africa, particularly within the Democratic Republic of the Congo (DRC). Proficient in both academic research and community engagement initiatives aimed at fostering sustainable progress through physics.</w:t>
      </w:r>
    </w:p>
    <w:bookmarkEnd w:id="20"/>
    <w:bookmarkStart w:id="21" w:name="education"/>
    <w:p>
      <w:pPr>
        <w:pStyle w:val="Heading2"/>
      </w:pPr>
      <w:r>
        <w:rPr>
          <w:bCs/>
          <w:b/>
        </w:rPr>
        <w:t xml:space="preserve">Education</w:t>
      </w:r>
    </w:p>
    <w:p>
      <w:pPr>
        <w:numPr>
          <w:ilvl w:val="0"/>
          <w:numId w:val="1001"/>
        </w:numPr>
        <w:pStyle w:val="Compact"/>
      </w:pPr>
      <w:r>
        <w:rPr>
          <w:bCs/>
          <w:b/>
        </w:rPr>
        <w:t xml:space="preserve">Bachelor of Science in Physics</w:t>
      </w:r>
      <w:r>
        <w:t xml:space="preserve">, University of Kinshasa, DR Congo (2010)</w:t>
      </w:r>
    </w:p>
    <w:p>
      <w:pPr>
        <w:numPr>
          <w:ilvl w:val="0"/>
          <w:numId w:val="1001"/>
        </w:numPr>
        <w:pStyle w:val="Compact"/>
      </w:pPr>
      <w:r>
        <w:rPr>
          <w:bCs/>
          <w:b/>
        </w:rPr>
        <w:t xml:space="preserve">Masters in Theoretical Physics</w:t>
      </w:r>
      <w:r>
        <w:t xml:space="preserve">, University of Kinshasa, DR Congo (2013)</w:t>
      </w:r>
    </w:p>
    <w:p>
      <w:pPr>
        <w:numPr>
          <w:ilvl w:val="0"/>
          <w:numId w:val="1001"/>
        </w:numPr>
        <w:pStyle w:val="Compact"/>
      </w:pPr>
      <w:r>
        <w:rPr>
          <w:bCs/>
          <w:b/>
        </w:rPr>
        <w:t xml:space="preserve">Doctorate in Experimental Physics</w:t>
      </w:r>
      <w:r>
        <w:t xml:space="preserve">, Université libre de Bruxelles (ULB), Belgium (2017)</w:t>
      </w:r>
    </w:p>
    <w:bookmarkEnd w:id="21"/>
    <w:bookmarkStart w:id="22" w:name="research-experience"/>
    <w:p>
      <w:pPr>
        <w:pStyle w:val="Heading2"/>
      </w:pPr>
      <w:r>
        <w:rPr>
          <w:bCs/>
          <w:b/>
        </w:rPr>
        <w:t xml:space="preserve">Research Experience</w:t>
      </w:r>
    </w:p>
    <w:p>
      <w:pPr>
        <w:pStyle w:val="FirstParagraph"/>
      </w:pPr>
      <w:r>
        <w:rPr>
          <w:bCs/>
          <w:b/>
        </w:rPr>
        <w:t xml:space="preserve">Senior Research Physicist</w:t>
      </w:r>
      <w:r>
        <w:t xml:space="preserve">, Institute for Advanced Studies, Kinshasa, DR Congo (2018–Present)</w:t>
      </w:r>
    </w:p>
    <w:p>
      <w:pPr>
        <w:numPr>
          <w:ilvl w:val="0"/>
          <w:numId w:val="1002"/>
        </w:numPr>
        <w:pStyle w:val="Compact"/>
      </w:pPr>
      <w:r>
        <w:t xml:space="preserve">Leading projects on renewable energy solutions for rural and urban areas in DR Congo Kinshasa, focusing on solar and hydroelectric technologies.</w:t>
      </w:r>
    </w:p>
    <w:p>
      <w:pPr>
        <w:numPr>
          <w:ilvl w:val="0"/>
          <w:numId w:val="1002"/>
        </w:numPr>
        <w:pStyle w:val="Compact"/>
      </w:pPr>
      <w:r>
        <w:t xml:space="preserve">Collaborating with local universities to develop physics curricula that incorporate regional challenges, such as energy poverty and environmental sustainability.</w:t>
      </w:r>
    </w:p>
    <w:p>
      <w:pPr>
        <w:numPr>
          <w:ilvl w:val="0"/>
          <w:numId w:val="1002"/>
        </w:numPr>
        <w:pStyle w:val="Compact"/>
      </w:pPr>
      <w:r>
        <w:t xml:space="preserve">Publishing research on the application of quantum mechanics in material science for low-cost infrastructure development in Kinshasa.</w:t>
      </w:r>
    </w:p>
    <w:p>
      <w:pPr>
        <w:pStyle w:val="FirstParagraph"/>
      </w:pPr>
      <w:r>
        <w:rPr>
          <w:bCs/>
          <w:b/>
        </w:rPr>
        <w:t xml:space="preserve">Research Fellow</w:t>
      </w:r>
      <w:r>
        <w:t xml:space="preserve">, African Institute for Mathematical Sciences (AIMS), DR Congo (2015–2018)</w:t>
      </w:r>
    </w:p>
    <w:p>
      <w:pPr>
        <w:numPr>
          <w:ilvl w:val="0"/>
          <w:numId w:val="1003"/>
        </w:numPr>
        <w:pStyle w:val="Compact"/>
      </w:pPr>
      <w:r>
        <w:t xml:space="preserve">Conducting interdisciplinary research on the impact of climate change on kinetic energy patterns in the Congo Basin.</w:t>
      </w:r>
    </w:p>
    <w:p>
      <w:pPr>
        <w:numPr>
          <w:ilvl w:val="0"/>
          <w:numId w:val="1003"/>
        </w:numPr>
        <w:pStyle w:val="Compact"/>
      </w:pPr>
      <w:r>
        <w:t xml:space="preserve">Mentoring students in advanced physics topics, with a focus on fostering a new generation of scientists in Kinshasa.</w:t>
      </w:r>
    </w:p>
    <w:p>
      <w:pPr>
        <w:numPr>
          <w:ilvl w:val="0"/>
          <w:numId w:val="1003"/>
        </w:numPr>
        <w:pStyle w:val="Compact"/>
      </w:pPr>
      <w:r>
        <w:t xml:space="preserve">Organizing workshops to promote physics education among underprivileged communities across DR Congo.</w:t>
      </w:r>
    </w:p>
    <w:bookmarkEnd w:id="22"/>
    <w:bookmarkStart w:id="23" w:name="technical-skills"/>
    <w:p>
      <w:pPr>
        <w:pStyle w:val="Heading2"/>
      </w:pPr>
      <w:r>
        <w:rPr>
          <w:bCs/>
          <w:b/>
        </w:rPr>
        <w:t xml:space="preserve">Technical Skills</w:t>
      </w:r>
    </w:p>
    <w:p>
      <w:pPr>
        <w:numPr>
          <w:ilvl w:val="0"/>
          <w:numId w:val="1004"/>
        </w:numPr>
        <w:pStyle w:val="Compact"/>
      </w:pPr>
      <w:r>
        <w:rPr>
          <w:bCs/>
          <w:b/>
        </w:rPr>
        <w:t xml:space="preserve">Laboratory Techniques:</w:t>
      </w:r>
      <w:r>
        <w:t xml:space="preserve"> </w:t>
      </w:r>
      <w:r>
        <w:t xml:space="preserve">Spectroscopy, particle detection, and material analysis using state-of-the-art equipment.</w:t>
      </w:r>
    </w:p>
    <w:p>
      <w:pPr>
        <w:numPr>
          <w:ilvl w:val="0"/>
          <w:numId w:val="1004"/>
        </w:numPr>
        <w:pStyle w:val="Compact"/>
      </w:pPr>
      <w:r>
        <w:rPr>
          <w:bCs/>
          <w:b/>
        </w:rPr>
        <w:t xml:space="preserve">Data Analysis:</w:t>
      </w:r>
      <w:r>
        <w:t xml:space="preserve"> </w:t>
      </w:r>
      <w:r>
        <w:t xml:space="preserve">Proficient in MATLAB, Python, and R for statistical modeling and data interpretation.</w:t>
      </w:r>
    </w:p>
    <w:p>
      <w:pPr>
        <w:numPr>
          <w:ilvl w:val="0"/>
          <w:numId w:val="1004"/>
        </w:numPr>
        <w:pStyle w:val="Compact"/>
      </w:pPr>
      <w:r>
        <w:rPr>
          <w:bCs/>
          <w:b/>
        </w:rPr>
        <w:t xml:space="preserve">Theoretical Modeling:</w:t>
      </w:r>
      <w:r>
        <w:t xml:space="preserve"> </w:t>
      </w:r>
      <w:r>
        <w:t xml:space="preserve">Expertise in quantum mechanics, thermodynamics, and computational physics.</w:t>
      </w:r>
    </w:p>
    <w:p>
      <w:pPr>
        <w:numPr>
          <w:ilvl w:val="0"/>
          <w:numId w:val="1004"/>
        </w:numPr>
        <w:pStyle w:val="Compact"/>
      </w:pPr>
      <w:r>
        <w:rPr>
          <w:bCs/>
          <w:b/>
        </w:rPr>
        <w:t xml:space="preserve">Languages:</w:t>
      </w:r>
      <w:r>
        <w:t xml:space="preserve"> </w:t>
      </w:r>
      <w:r>
        <w:t xml:space="preserve">French (fluent), Lingala (native), English (proficient), Swahili (basic).</w:t>
      </w:r>
    </w:p>
    <w:bookmarkEnd w:id="23"/>
    <w:bookmarkStart w:id="24" w:name="publications-and-contributions"/>
    <w:p>
      <w:pPr>
        <w:pStyle w:val="Heading2"/>
      </w:pPr>
      <w:r>
        <w:rPr>
          <w:bCs/>
          <w:b/>
        </w:rPr>
        <w:t xml:space="preserve">Publications and Contributions</w:t>
      </w:r>
    </w:p>
    <w:p>
      <w:pPr>
        <w:pStyle w:val="FirstParagraph"/>
      </w:pPr>
      <w:r>
        <w:rPr>
          <w:bCs/>
          <w:b/>
        </w:rPr>
        <w:t xml:space="preserve">Peer-Reviewed Articles:</w:t>
      </w:r>
    </w:p>
    <w:p>
      <w:pPr>
        <w:numPr>
          <w:ilvl w:val="0"/>
          <w:numId w:val="1005"/>
        </w:numPr>
        <w:pStyle w:val="Compact"/>
      </w:pPr>
      <w:r>
        <w:t xml:space="preserve">Mwana, J.-P., &amp; Kambale, T. (2021). "Renewable Energy Solutions for Kinshasa: A Physicist's Perspective." *Journal of African Physics*, 15(3), 45–60.</w:t>
      </w:r>
    </w:p>
    <w:p>
      <w:pPr>
        <w:numPr>
          <w:ilvl w:val="0"/>
          <w:numId w:val="1005"/>
        </w:numPr>
        <w:pStyle w:val="Compact"/>
      </w:pPr>
      <w:r>
        <w:t xml:space="preserve">Mwana, J.-P. (2019). "Quantum Mechanics and Material Science in the Congo Basin." *International Journal of Theoretical Physics*, 58(7), 2345–2360.</w:t>
      </w:r>
    </w:p>
    <w:p>
      <w:pPr>
        <w:pStyle w:val="FirstParagraph"/>
      </w:pPr>
      <w:r>
        <w:rPr>
          <w:bCs/>
          <w:b/>
        </w:rPr>
        <w:t xml:space="preserve">Technical Reports:</w:t>
      </w:r>
    </w:p>
    <w:p>
      <w:pPr>
        <w:numPr>
          <w:ilvl w:val="0"/>
          <w:numId w:val="1006"/>
        </w:numPr>
        <w:pStyle w:val="Compact"/>
      </w:pPr>
      <w:r>
        <w:t xml:space="preserve">"Energy Poverty in DR Congo: A Physicist's Roadmap for Sustainable Development" (2020, Kinshasa Energy Institute).</w:t>
      </w:r>
    </w:p>
    <w:p>
      <w:pPr>
        <w:numPr>
          <w:ilvl w:val="0"/>
          <w:numId w:val="1006"/>
        </w:numPr>
        <w:pStyle w:val="Compact"/>
      </w:pPr>
      <w:r>
        <w:t xml:space="preserve">"Climate Change and Kinshasa's Hydroelectric Potential: A Physics-Driven Analysis" (2018, African Climate Research Network).</w:t>
      </w:r>
    </w:p>
    <w:bookmarkEnd w:id="24"/>
    <w:bookmarkStart w:id="25" w:name="X8f05e0ca680741019372f5801869b9fea673334"/>
    <w:p>
      <w:pPr>
        <w:pStyle w:val="Heading2"/>
      </w:pPr>
      <w:r>
        <w:rPr>
          <w:bCs/>
          <w:b/>
        </w:rPr>
        <w:t xml:space="preserve">Professional Affiliations and Certifications</w:t>
      </w:r>
    </w:p>
    <w:p>
      <w:pPr>
        <w:numPr>
          <w:ilvl w:val="0"/>
          <w:numId w:val="1007"/>
        </w:numPr>
        <w:pStyle w:val="Compact"/>
      </w:pPr>
      <w:r>
        <w:rPr>
          <w:bCs/>
          <w:b/>
        </w:rPr>
        <w:t xml:space="preserve">Member, African Physical Society (APS)</w:t>
      </w:r>
      <w:r>
        <w:t xml:space="preserve"> </w:t>
      </w:r>
      <w:r>
        <w:t xml:space="preserve">– Active participant in regional conferences and collaborative research projects.</w:t>
      </w:r>
    </w:p>
    <w:p>
      <w:pPr>
        <w:numPr>
          <w:ilvl w:val="0"/>
          <w:numId w:val="1007"/>
        </w:numPr>
        <w:pStyle w:val="Compact"/>
      </w:pPr>
      <w:r>
        <w:rPr>
          <w:bCs/>
          <w:b/>
        </w:rPr>
        <w:t xml:space="preserve">Certified by the Kinshasa Physics Association</w:t>
      </w:r>
      <w:r>
        <w:t xml:space="preserve"> </w:t>
      </w:r>
      <w:r>
        <w:t xml:space="preserve">– Recognized for contributions to physics education and innovation in DR Congo.</w:t>
      </w:r>
    </w:p>
    <w:p>
      <w:pPr>
        <w:numPr>
          <w:ilvl w:val="0"/>
          <w:numId w:val="1007"/>
        </w:numPr>
        <w:pStyle w:val="Compact"/>
      </w:pPr>
      <w:r>
        <w:rPr>
          <w:bCs/>
          <w:b/>
        </w:rPr>
        <w:t xml:space="preserve">Volunteer with the African Union's STEM Initiative</w:t>
      </w:r>
      <w:r>
        <w:t xml:space="preserve"> </w:t>
      </w:r>
      <w:r>
        <w:t xml:space="preserve">– Promoting science literacy across Africa, with a focus on the DRC.</w:t>
      </w:r>
    </w:p>
    <w:bookmarkEnd w:id="25"/>
    <w:bookmarkStart w:id="26" w:name="languages-and-cultural-competence"/>
    <w:p>
      <w:pPr>
        <w:pStyle w:val="Heading2"/>
      </w:pPr>
      <w:r>
        <w:rPr>
          <w:bCs/>
          <w:b/>
        </w:rPr>
        <w:t xml:space="preserve">Languages and Cultural Competence</w:t>
      </w:r>
    </w:p>
    <w:p>
      <w:pPr>
        <w:pStyle w:val="FirstParagraph"/>
      </w:pPr>
      <w:r>
        <w:t xml:space="preserve">Fluent in French, the official language of DR Congo Kinshasa, and proficient in Lingala, the most widely spoken local language. Strong understanding of Congolese cultural contexts, enabling effective communication with communities and stakeholders across the region. Committed to bridging the gap between scientific research and practical solutions for everyday challenges faced by citizens in Kinshasa.</w:t>
      </w:r>
    </w:p>
    <w:bookmarkEnd w:id="26"/>
    <w:bookmarkStart w:id="27" w:name="volunteer-work-and-community-engagement"/>
    <w:p>
      <w:pPr>
        <w:pStyle w:val="Heading2"/>
      </w:pPr>
      <w:r>
        <w:rPr>
          <w:bCs/>
          <w:b/>
        </w:rPr>
        <w:t xml:space="preserve">Volunteer Work and Community Engagement</w:t>
      </w:r>
    </w:p>
    <w:p>
      <w:pPr>
        <w:numPr>
          <w:ilvl w:val="0"/>
          <w:numId w:val="1008"/>
        </w:numPr>
        <w:pStyle w:val="Compact"/>
      </w:pPr>
      <w:r>
        <w:rPr>
          <w:bCs/>
          <w:b/>
        </w:rPr>
        <w:t xml:space="preserve">Physics Educator</w:t>
      </w:r>
      <w:r>
        <w:t xml:space="preserve">, Kinshasa STEM Outreach Program (2016–Present) – Teaching high school students about physics through hands-on experiments and mentorship.</w:t>
      </w:r>
    </w:p>
    <w:p>
      <w:pPr>
        <w:numPr>
          <w:ilvl w:val="0"/>
          <w:numId w:val="1008"/>
        </w:numPr>
        <w:pStyle w:val="Compact"/>
      </w:pPr>
      <w:r>
        <w:rPr>
          <w:bCs/>
          <w:b/>
        </w:rPr>
        <w:t xml:space="preserve">Community Research Assistant</w:t>
      </w:r>
      <w:r>
        <w:t xml:space="preserve">, Congo Basin Environmental Project (2014–2017) – Collaborating with local communities to study the impact of deforestation on energy resources.</w:t>
      </w:r>
    </w:p>
    <w:p>
      <w:pPr>
        <w:numPr>
          <w:ilvl w:val="0"/>
          <w:numId w:val="1008"/>
        </w:numPr>
        <w:pStyle w:val="Compact"/>
      </w:pPr>
      <w:r>
        <w:rPr>
          <w:bCs/>
          <w:b/>
        </w:rPr>
        <w:t xml:space="preserve">Advisor</w:t>
      </w:r>
      <w:r>
        <w:t xml:space="preserve">, Kinshasa Youth Science Fair – Providing guidance to students on physics-based innovations for societal challenges.</w:t>
      </w:r>
    </w:p>
    <w:bookmarkEnd w:id="27"/>
    <w:bookmarkStart w:id="28" w:name="references"/>
    <w:p>
      <w:pPr>
        <w:pStyle w:val="Heading2"/>
      </w:pPr>
      <w:r>
        <w:rPr>
          <w:bCs/>
          <w:b/>
        </w:rPr>
        <w:t xml:space="preserve">References</w:t>
      </w:r>
    </w:p>
    <w:p>
      <w:pPr>
        <w:pStyle w:val="FirstParagraph"/>
      </w:pPr>
      <w:r>
        <w:t xml:space="preserve">Available upon request. Contact Dr. Jean-Paul Mwana via email or phone for detailed references from academic and professional collaborators in DR Congo Kinshasa.</w:t>
      </w:r>
    </w:p>
    <w:p>
      <w:pPr>
        <w:pStyle w:val="BodyText"/>
      </w:pPr>
      <w:r>
        <w:rPr>
          <w:iCs/>
          <w:i/>
        </w:rPr>
        <w:t xml:space="preserve">This Curriculum Vitae reflects the dedication of a Physicist in DR Congo Kinshasa to advancing scientific knowledge while addressing the unique needs of the region. It highlights a career rooted in both global academic standards and local community impact, aligning with the goals of sustainable development and education in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DR Congo Kinshasa</dc:title>
  <dc:creator/>
  <dc:language>en</dc:language>
  <cp:keywords/>
  <dcterms:created xsi:type="dcterms:W3CDTF">2026-04-22T14:01:52Z</dcterms:created>
  <dcterms:modified xsi:type="dcterms:W3CDTF">2026-04-22T14:01:52Z</dcterms:modified>
</cp:coreProperties>
</file>

<file path=docProps/custom.xml><?xml version="1.0" encoding="utf-8"?>
<Properties xmlns="http://schemas.openxmlformats.org/officeDocument/2006/custom-properties" xmlns:vt="http://schemas.openxmlformats.org/officeDocument/2006/docPropsVTypes"/>
</file>