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physicist-in-germany-berlin"/>
    <w:p>
      <w:pPr>
        <w:pStyle w:val="Heading2"/>
      </w:pPr>
      <w:r>
        <w:t xml:space="preserve">Physicist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Lena Müller</w:t>
      </w:r>
      <w:r>
        <w:br/>
      </w:r>
      <w:r>
        <w:rPr>
          <w:bCs/>
          <w:b/>
        </w:rPr>
        <w:t xml:space="preserve">Date of Birth:</w:t>
      </w:r>
      <w:r>
        <w:t xml:space="preserve"> </w:t>
      </w:r>
      <w:r>
        <w:t xml:space="preserve">15th March 1988</w:t>
      </w:r>
      <w:r>
        <w:br/>
      </w:r>
      <w:r>
        <w:rPr>
          <w:bCs/>
          <w:b/>
        </w:rPr>
        <w:t xml:space="preserve">Nationality:</w:t>
      </w:r>
      <w:r>
        <w:t xml:space="preserve"> </w:t>
      </w:r>
      <w:r>
        <w:t xml:space="preserve">German</w:t>
      </w:r>
      <w:r>
        <w:br/>
      </w:r>
      <w:r>
        <w:rPr>
          <w:bCs/>
          <w:b/>
        </w:rPr>
        <w:t xml:space="preserve">Email:</w:t>
      </w:r>
      <w:r>
        <w:t xml:space="preserve"> </w:t>
      </w:r>
      <w:r>
        <w:t xml:space="preserve">lena.mueller@physik.de</w:t>
      </w:r>
      <w:r>
        <w:br/>
      </w:r>
      <w:r>
        <w:rPr>
          <w:bCs/>
          <w:b/>
        </w:rPr>
        <w:t xml:space="preserve">Phone:</w:t>
      </w:r>
      <w:r>
        <w:t xml:space="preserve"> </w:t>
      </w:r>
      <w:r>
        <w:t xml:space="preserve">+49 30 12345678</w:t>
      </w:r>
      <w:r>
        <w:br/>
      </w: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highly motivated and accomplished Physicist with over a decade of experience in theoretical and experimental physics, specializing in quantum mechanics and particle physics. A graduate of the prestigious Humboldt University in Berlin, I have dedicated my career to advancing scientific knowledge within Germany's dynamic research landscape. My work aligns with the cutting-edge initiatives of Germany Berlin’s scientific community, contributing to projects at renowned institutions such as the Max Planck Institute and the Deutsches Elektronen-Synchrotron (DESY). Proficient in both German and English, I am committed to fostering international collaboration while addressing global challenges through physics. My expertise lies in developing innovative solutions for energy sustainability, materials science, and cosmology—key areas of focus for Germany's scientific ambitions.</w:t>
      </w:r>
    </w:p>
    <w:bookmarkEnd w:id="21"/>
    <w:bookmarkStart w:id="22" w:name="education"/>
    <w:p>
      <w:pPr>
        <w:pStyle w:val="Heading3"/>
      </w:pPr>
      <w:r>
        <w:t xml:space="preserve">Education</w:t>
      </w:r>
    </w:p>
    <w:p>
      <w:pPr>
        <w:numPr>
          <w:ilvl w:val="0"/>
          <w:numId w:val="1001"/>
        </w:numPr>
        <w:pStyle w:val="Compact"/>
      </w:pPr>
      <w:r>
        <w:rPr>
          <w:bCs/>
          <w:b/>
        </w:rPr>
        <w:t xml:space="preserve">Doktor der Naturwissenschaften (PhD in Physics)</w:t>
      </w:r>
      <w:r>
        <w:t xml:space="preserve">, Humboldt University Berlin, Germany (2015–2019)</w:t>
      </w:r>
      <w:r>
        <w:br/>
      </w:r>
      <w:r>
        <w:t xml:space="preserve">Thesis Title: "Quantum Field Theories in High-Energy Particle Collisions"</w:t>
      </w:r>
      <w:r>
        <w:br/>
      </w:r>
      <w:r>
        <w:t xml:space="preserve">Research Focus: Advanced computational methods for particle interactions</w:t>
      </w:r>
    </w:p>
    <w:p>
      <w:pPr>
        <w:numPr>
          <w:ilvl w:val="0"/>
          <w:numId w:val="1001"/>
        </w:numPr>
        <w:pStyle w:val="Compact"/>
      </w:pPr>
      <w:r>
        <w:rPr>
          <w:bCs/>
          <w:b/>
        </w:rPr>
        <w:t xml:space="preserve">Master of Science in Physics</w:t>
      </w:r>
      <w:r>
        <w:t xml:space="preserve">, Technical University of Berlin, Germany (2012–2015)</w:t>
      </w:r>
      <w:r>
        <w:br/>
      </w:r>
      <w:r>
        <w:t xml:space="preserve">Thesis Title: "Statistical Mechanics of Condensed Matter Systems"</w:t>
      </w:r>
    </w:p>
    <w:p>
      <w:pPr>
        <w:numPr>
          <w:ilvl w:val="0"/>
          <w:numId w:val="1001"/>
        </w:numPr>
        <w:pStyle w:val="Compact"/>
      </w:pPr>
      <w:r>
        <w:rPr>
          <w:bCs/>
          <w:b/>
        </w:rPr>
        <w:t xml:space="preserve">Bachelor of Science in Physics</w:t>
      </w:r>
      <w:r>
        <w:t xml:space="preserve">, University of Heidelberg, Germany (2009–2012)</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iCs/>
          <w:i/>
        </w:rPr>
        <w:t xml:space="preserve">Max Planck Institute for Physics, Munich, Germany</w:t>
      </w:r>
      <w:r>
        <w:t xml:space="preserve"> </w:t>
      </w:r>
      <w:r>
        <w:t xml:space="preserve">(2020–Present)</w:t>
      </w:r>
      <w:r>
        <w:br/>
      </w:r>
      <w:r>
        <w:t xml:space="preserve">- Led a team of 15 researchers in the study of dark matter particles using data from the Large Hadron Collider.</w:t>
      </w:r>
      <w:r>
        <w:br/>
      </w:r>
      <w:r>
        <w:t xml:space="preserve">- Collaborated with Berlin-based institutions to integrate machine learning algorithms into particle detection systems.</w:t>
      </w:r>
      <w:r>
        <w:br/>
      </w:r>
      <w:r>
        <w:t xml:space="preserve">- Published 7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Delivered keynote speeches at international conferences, including the European Physical Society (EPS) meeting in Berlin.</w:t>
      </w:r>
    </w:p>
    <w:bookmarkEnd w:id="23"/>
    <w:bookmarkStart w:id="24" w:name="postdoctoral-researcher"/>
    <w:p>
      <w:pPr>
        <w:pStyle w:val="Heading4"/>
      </w:pPr>
      <w:r>
        <w:t xml:space="preserve">Postdoctoral Researcher</w:t>
      </w:r>
    </w:p>
    <w:p>
      <w:pPr>
        <w:pStyle w:val="FirstParagraph"/>
      </w:pPr>
      <w:r>
        <w:rPr>
          <w:iCs/>
          <w:i/>
        </w:rPr>
        <w:t xml:space="preserve">Humboldt University Berlin, Germany</w:t>
      </w:r>
      <w:r>
        <w:t xml:space="preserve"> </w:t>
      </w:r>
      <w:r>
        <w:t xml:space="preserve">(2019–2020)</w:t>
      </w:r>
      <w:r>
        <w:br/>
      </w:r>
      <w:r>
        <w:t xml:space="preserve">- Conducted experiments on quantum entanglement under the supervision of Prof. Dr. Klaus Richter.</w:t>
      </w:r>
      <w:r>
        <w:br/>
      </w:r>
      <w:r>
        <w:t xml:space="preserve">- Developed novel simulation models for high-energy plasma dynamics.</w:t>
      </w:r>
      <w:r>
        <w:br/>
      </w:r>
      <w:r>
        <w:t xml:space="preserve">- Organized interdisciplinary workshops to bridge gaps between theoretical and applied physics in Germany Berlin.</w:t>
      </w:r>
    </w:p>
    <w:bookmarkEnd w:id="24"/>
    <w:bookmarkStart w:id="25" w:name="research-assistant"/>
    <w:p>
      <w:pPr>
        <w:pStyle w:val="Heading4"/>
      </w:pPr>
      <w:r>
        <w:t xml:space="preserve">Research Assistant</w:t>
      </w:r>
    </w:p>
    <w:p>
      <w:pPr>
        <w:pStyle w:val="FirstParagraph"/>
      </w:pPr>
      <w:r>
        <w:rPr>
          <w:iCs/>
          <w:i/>
        </w:rPr>
        <w:t xml:space="preserve">Deutsches Elektronen-Synchrotron (DESY), Hamburg, Germany</w:t>
      </w:r>
      <w:r>
        <w:t xml:space="preserve"> </w:t>
      </w:r>
      <w:r>
        <w:t xml:space="preserve">(2015–2019)</w:t>
      </w:r>
      <w:r>
        <w:br/>
      </w:r>
      <w:r>
        <w:t xml:space="preserve">- Assisted in the operation of the PETRA III synchrotron for X-ray spectroscopy.</w:t>
      </w:r>
      <w:r>
        <w:br/>
      </w:r>
      <w:r>
        <w:t xml:space="preserve">- Analyzed data from experiments on superconducting materials at cryogenic temperatures.</w:t>
      </w:r>
      <w:r>
        <w:br/>
      </w:r>
      <w:r>
        <w:t xml:space="preserve">- Contributed to a project funded by Germany’s Federal Ministry of Education and Research (BMBF).</w:t>
      </w:r>
    </w:p>
    <w:bookmarkEnd w:id="25"/>
    <w:bookmarkEnd w:id="26"/>
    <w:bookmarkStart w:id="27" w:name="research-interests"/>
    <w:p>
      <w:pPr>
        <w:pStyle w:val="Heading3"/>
      </w:pPr>
      <w:r>
        <w:t xml:space="preserve">Research Interests</w:t>
      </w:r>
    </w:p>
    <w:p>
      <w:pPr>
        <w:numPr>
          <w:ilvl w:val="0"/>
          <w:numId w:val="1002"/>
        </w:numPr>
        <w:pStyle w:val="Compact"/>
      </w:pPr>
      <w:r>
        <w:t xml:space="preserve">Quantum Mechanics and Its Applications in Technology</w:t>
      </w:r>
    </w:p>
    <w:p>
      <w:pPr>
        <w:numPr>
          <w:ilvl w:val="0"/>
          <w:numId w:val="1002"/>
        </w:numPr>
        <w:pStyle w:val="Compact"/>
      </w:pPr>
      <w:r>
        <w:t xml:space="preserve">High-Energy Particle Physics and Dark Matter Detection</w:t>
      </w:r>
    </w:p>
    <w:p>
      <w:pPr>
        <w:numPr>
          <w:ilvl w:val="0"/>
          <w:numId w:val="1002"/>
        </w:numPr>
        <w:pStyle w:val="Compact"/>
      </w:pPr>
      <w:r>
        <w:t xml:space="preserve">Cosmology and the Early Universe</w:t>
      </w:r>
    </w:p>
    <w:p>
      <w:pPr>
        <w:numPr>
          <w:ilvl w:val="0"/>
          <w:numId w:val="1002"/>
        </w:numPr>
        <w:pStyle w:val="Compact"/>
      </w:pPr>
      <w:r>
        <w:t xml:space="preserve">Materials Science for Sustainable Energy Solutions</w:t>
      </w:r>
    </w:p>
    <w:bookmarkEnd w:id="27"/>
    <w:bookmarkStart w:id="28" w:name="technical-skills"/>
    <w:p>
      <w:pPr>
        <w:pStyle w:val="Heading3"/>
      </w:pPr>
      <w:r>
        <w:t xml:space="preserve">Technical Skills</w:t>
      </w:r>
    </w:p>
    <w:p>
      <w:pPr>
        <w:numPr>
          <w:ilvl w:val="0"/>
          <w:numId w:val="1003"/>
        </w:numPr>
        <w:pStyle w:val="Compact"/>
      </w:pPr>
      <w:r>
        <w:t xml:space="preserve">Programming: Python, C++, MATLAB, Fortran</w:t>
      </w:r>
    </w:p>
    <w:p>
      <w:pPr>
        <w:numPr>
          <w:ilvl w:val="0"/>
          <w:numId w:val="1003"/>
        </w:numPr>
        <w:pStyle w:val="Compact"/>
      </w:pPr>
      <w:r>
        <w:t xml:space="preserve">Data Analysis: ROOT Framework, PyTorch, TensorFlow</w:t>
      </w:r>
    </w:p>
    <w:p>
      <w:pPr>
        <w:numPr>
          <w:ilvl w:val="0"/>
          <w:numId w:val="1003"/>
        </w:numPr>
        <w:pStyle w:val="Compact"/>
      </w:pPr>
      <w:r>
        <w:t xml:space="preserve">Instrumentation: Particle Detectors, X-ray Spectrometers, Scanning Tunneling Microscopes</w:t>
      </w:r>
    </w:p>
    <w:p>
      <w:pPr>
        <w:numPr>
          <w:ilvl w:val="0"/>
          <w:numId w:val="1003"/>
        </w:numPr>
        <w:pStyle w:val="Compact"/>
      </w:pPr>
      <w:r>
        <w:t xml:space="preserve">Sofware Tools: Git (version control), LaTeX (document preparation)</w:t>
      </w:r>
    </w:p>
    <w:bookmarkEnd w:id="28"/>
    <w:bookmarkStart w:id="29" w:name="publications-and-contributions"/>
    <w:p>
      <w:pPr>
        <w:pStyle w:val="Heading3"/>
      </w:pPr>
      <w:r>
        <w:t xml:space="preserve">Publications and Contributions</w:t>
      </w:r>
    </w:p>
    <w:p>
      <w:pPr>
        <w:numPr>
          <w:ilvl w:val="0"/>
          <w:numId w:val="1004"/>
        </w:numPr>
        <w:pStyle w:val="Compact"/>
      </w:pPr>
      <w:r>
        <w:rPr>
          <w:iCs/>
          <w:i/>
        </w:rPr>
        <w:t xml:space="preserve">"Quantum Entanglement in High-Energy Collisions,"</w:t>
      </w:r>
      <w:r>
        <w:t xml:space="preserve"> </w:t>
      </w:r>
      <w:r>
        <w:t xml:space="preserve">Physical Review D, 2021 (co-author)</w:t>
      </w:r>
    </w:p>
    <w:p>
      <w:pPr>
        <w:numPr>
          <w:ilvl w:val="0"/>
          <w:numId w:val="1004"/>
        </w:numPr>
        <w:pStyle w:val="Compact"/>
      </w:pPr>
      <w:r>
        <w:rPr>
          <w:iCs/>
          <w:i/>
        </w:rPr>
        <w:t xml:space="preserve">"Machine Learning for Dark Matter Detection,"</w:t>
      </w:r>
      <w:r>
        <w:t xml:space="preserve"> </w:t>
      </w:r>
      <w:r>
        <w:t xml:space="preserve">Nature Physics, 2020 (lead author)</w:t>
      </w:r>
    </w:p>
    <w:p>
      <w:pPr>
        <w:numPr>
          <w:ilvl w:val="0"/>
          <w:numId w:val="1004"/>
        </w:numPr>
        <w:pStyle w:val="Compact"/>
      </w:pPr>
      <w:r>
        <w:rPr>
          <w:iCs/>
          <w:i/>
        </w:rPr>
        <w:t xml:space="preserve">"Advances in Superconducting Materials for Energy Storage,"</w:t>
      </w:r>
      <w:r>
        <w:t xml:space="preserve"> </w:t>
      </w:r>
      <w:r>
        <w:t xml:space="preserve">Journal of Applied Physics, 2019 (contributing author)</w:t>
      </w:r>
    </w:p>
    <w:bookmarkEnd w:id="29"/>
    <w:bookmarkStart w:id="30" w:name="languages"/>
    <w:p>
      <w:pPr>
        <w:pStyle w:val="Heading3"/>
      </w:pPr>
      <w:r>
        <w:t xml:space="preserve">Languages</w:t>
      </w:r>
    </w:p>
    <w:p>
      <w:pPr>
        <w:numPr>
          <w:ilvl w:val="0"/>
          <w:numId w:val="1005"/>
        </w:numPr>
        <w:pStyle w:val="Compact"/>
      </w:pPr>
      <w:r>
        <w:t xml:space="preserve">German (Native)</w:t>
      </w:r>
    </w:p>
    <w:p>
      <w:pPr>
        <w:numPr>
          <w:ilvl w:val="0"/>
          <w:numId w:val="1005"/>
        </w:numPr>
        <w:pStyle w:val="Compact"/>
      </w:pPr>
      <w:r>
        <w:t xml:space="preserve">English (Fluent, IELTS 7.5)</w:t>
      </w:r>
    </w:p>
    <w:p>
      <w:pPr>
        <w:numPr>
          <w:ilvl w:val="0"/>
          <w:numId w:val="1005"/>
        </w:numPr>
        <w:pStyle w:val="Compact"/>
      </w:pPr>
      <w:r>
        <w:t xml:space="preserve">French (Basic)</w:t>
      </w:r>
    </w:p>
    <w:bookmarkEnd w:id="30"/>
    <w:bookmarkStart w:id="31" w:name="certifications-and-memberships"/>
    <w:p>
      <w:pPr>
        <w:pStyle w:val="Heading3"/>
      </w:pPr>
      <w:r>
        <w:t xml:space="preserve">Certifications and Memberships</w:t>
      </w:r>
    </w:p>
    <w:p>
      <w:pPr>
        <w:numPr>
          <w:ilvl w:val="0"/>
          <w:numId w:val="1006"/>
        </w:numPr>
        <w:pStyle w:val="Compact"/>
      </w:pPr>
      <w:r>
        <w:rPr>
          <w:bCs/>
          <w:b/>
        </w:rPr>
        <w:t xml:space="preserve">Member of the Deutsche Physikalische Gesellschaft (DPG),</w:t>
      </w:r>
      <w:r>
        <w:t xml:space="preserve"> </w:t>
      </w:r>
      <w:r>
        <w:t xml:space="preserve">Germany (2018–Present)</w:t>
      </w:r>
    </w:p>
    <w:p>
      <w:pPr>
        <w:numPr>
          <w:ilvl w:val="0"/>
          <w:numId w:val="1006"/>
        </w:numPr>
        <w:pStyle w:val="Compact"/>
      </w:pPr>
      <w:r>
        <w:rPr>
          <w:bCs/>
          <w:b/>
        </w:rPr>
        <w:t xml:space="preserve">IEEE Member,</w:t>
      </w:r>
      <w:r>
        <w:t xml:space="preserve"> </w:t>
      </w:r>
      <w:r>
        <w:t xml:space="preserve">for interdisciplinary work in physics and engineering (2020–Present)</w:t>
      </w:r>
    </w:p>
    <w:p>
      <w:pPr>
        <w:numPr>
          <w:ilvl w:val="0"/>
          <w:numId w:val="1006"/>
        </w:numPr>
        <w:pStyle w:val="Compact"/>
      </w:pPr>
      <w:r>
        <w:rPr>
          <w:bCs/>
          <w:b/>
        </w:rPr>
        <w:t xml:space="preserve">Certified Data Scientist,</w:t>
      </w:r>
      <w:r>
        <w:t xml:space="preserve"> </w:t>
      </w:r>
      <w:r>
        <w:t xml:space="preserve">Coursera, 2021</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 for the Berlin Science Outreach Program, promoting physics education in local schools.</w:t>
      </w:r>
      <w:r>
        <w:br/>
      </w:r>
      <w:r>
        <w:rPr>
          <w:bCs/>
          <w:b/>
        </w:rPr>
        <w:t xml:space="preserve">Awards:</w:t>
      </w:r>
      <w:r>
        <w:t xml:space="preserve"> </w:t>
      </w:r>
      <w:r>
        <w:t xml:space="preserve">"Young Physicist of the Year," German Research Foundation (DFG), 2018.</w:t>
      </w:r>
      <w:r>
        <w:br/>
      </w:r>
      <w:r>
        <w:rPr>
          <w:bCs/>
          <w:b/>
        </w:rPr>
        <w:t xml:space="preserve">Community Involvement:</w:t>
      </w:r>
      <w:r>
        <w:t xml:space="preserve"> </w:t>
      </w:r>
      <w:r>
        <w:t xml:space="preserve">Active participant in Berlin’s Green Energy Initiatives, advocating for physics-driven sustainability projects.</w:t>
      </w:r>
    </w:p>
    <w:bookmarkEnd w:id="32"/>
    <w:p>
      <w:pPr>
        <w:pStyle w:val="BodyText"/>
      </w:pPr>
      <w:r>
        <w:t xml:space="preserve">This Curriculum Vitae is tailored for a Physicist seeking opportunities in Germany Berlin, emphasizing contributions to scientific innovation and collaboration within the region’s research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Germany Berlin</dc:title>
  <dc:creator/>
  <dc:language>en</dc:language>
  <cp:keywords/>
  <dcterms:created xsi:type="dcterms:W3CDTF">2025-11-29T07:48:46Z</dcterms:created>
  <dcterms:modified xsi:type="dcterms:W3CDTF">2025-11-29T07:48:46Z</dcterms:modified>
</cp:coreProperties>
</file>

<file path=docProps/custom.xml><?xml version="1.0" encoding="utf-8"?>
<Properties xmlns="http://schemas.openxmlformats.org/officeDocument/2006/custom-properties" xmlns:vt="http://schemas.openxmlformats.org/officeDocument/2006/docPropsVTypes"/>
</file>