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India</w:t>
      </w:r>
      <w:r>
        <w:t xml:space="preserve"> </w:t>
      </w:r>
      <w:r>
        <w:t xml:space="preserve">Bangalore</w:t>
      </w:r>
    </w:p>
    <w:bookmarkStart w:id="35" w:name="curriculum-vitae"/>
    <w:p>
      <w:pPr>
        <w:pStyle w:val="Heading1"/>
      </w:pPr>
      <w:r>
        <w:t xml:space="preserve">Curriculum Vitae</w:t>
      </w:r>
    </w:p>
    <w:bookmarkStart w:id="34" w:name="physicist-india-bangalore"/>
    <w:p>
      <w:pPr>
        <w:pStyle w:val="Heading2"/>
      </w:pPr>
      <w:r>
        <w:t xml:space="preserve">Physicist | India Bangalore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Ananya R. Patel</w:t>
      </w:r>
      <w:r>
        <w:br/>
      </w:r>
      <w:r>
        <w:rPr>
          <w:bCs/>
          <w:b/>
        </w:rPr>
        <w:t xml:space="preserve">Email:</w:t>
      </w:r>
      <w:r>
        <w:t xml:space="preserve"> </w:t>
      </w:r>
      <w:r>
        <w:t xml:space="preserve">ananya.patel.physics@gmail.com</w:t>
      </w:r>
      <w:r>
        <w:br/>
      </w:r>
      <w:r>
        <w:rPr>
          <w:bCs/>
          <w:b/>
        </w:rPr>
        <w:t xml:space="preserve">Phone:</w:t>
      </w:r>
      <w:r>
        <w:t xml:space="preserve"> </w:t>
      </w:r>
      <w:r>
        <w:t xml:space="preserve">+91 80 12345678</w:t>
      </w:r>
      <w:r>
        <w:br/>
      </w:r>
      <w:r>
        <w:rPr>
          <w:bCs/>
          <w:b/>
        </w:rPr>
        <w:t xml:space="preserve">Location:</w:t>
      </w:r>
      <w:r>
        <w:t xml:space="preserve"> </w:t>
      </w:r>
      <w:r>
        <w:t xml:space="preserve">Bangalore, India</w:t>
      </w:r>
    </w:p>
    <w:bookmarkEnd w:id="20"/>
    <w:bookmarkStart w:id="21" w:name="professional-summary"/>
    <w:p>
      <w:pPr>
        <w:pStyle w:val="Heading3"/>
      </w:pPr>
      <w:r>
        <w:t xml:space="preserve">Professional Summary</w:t>
      </w:r>
    </w:p>
    <w:p>
      <w:pPr>
        <w:pStyle w:val="FirstParagraph"/>
      </w:pPr>
      <w:r>
        <w:t xml:space="preserve">A dedicated and innovative Physicist with over a decade of experience in theoretical and experimental physics, specializing in quantum mechanics and condensed matter physics. Proficient in conducting advanced research, mentoring students, and collaborating with academic institutions across India Bangalore. Committed to advancing scientific knowledge while contributing to the vibrant academic ecosystem of India Bangalore. Recognized for expertise in high-energy particle interactions and materials science applications.</w:t>
      </w:r>
    </w:p>
    <w:bookmarkEnd w:id="21"/>
    <w:bookmarkStart w:id="22" w:name="education"/>
    <w:p>
      <w:pPr>
        <w:pStyle w:val="Heading3"/>
      </w:pPr>
      <w:r>
        <w:t xml:space="preserve">Education</w:t>
      </w:r>
    </w:p>
    <w:p>
      <w:pPr>
        <w:numPr>
          <w:ilvl w:val="0"/>
          <w:numId w:val="1001"/>
        </w:numPr>
        <w:pStyle w:val="Compact"/>
      </w:pPr>
      <w:r>
        <w:rPr>
          <w:bCs/>
          <w:b/>
        </w:rPr>
        <w:t xml:space="preserve">B.Sc. (Hons) Physics</w:t>
      </w:r>
      <w:r>
        <w:t xml:space="preserve">, Indian Institute of Technology, Bombay (2005–2008)</w:t>
      </w:r>
    </w:p>
    <w:p>
      <w:pPr>
        <w:numPr>
          <w:ilvl w:val="0"/>
          <w:numId w:val="1001"/>
        </w:numPr>
        <w:pStyle w:val="Compact"/>
      </w:pPr>
      <w:r>
        <w:rPr>
          <w:bCs/>
          <w:b/>
        </w:rPr>
        <w:t xml:space="preserve">M.Sc. Physics</w:t>
      </w:r>
      <w:r>
        <w:t xml:space="preserve">, Indian Institute of Science, Bangalore (2008–2011)</w:t>
      </w:r>
    </w:p>
    <w:p>
      <w:pPr>
        <w:numPr>
          <w:ilvl w:val="0"/>
          <w:numId w:val="1001"/>
        </w:numPr>
        <w:pStyle w:val="Compact"/>
      </w:pPr>
      <w:r>
        <w:rPr>
          <w:bCs/>
          <w:b/>
        </w:rPr>
        <w:t xml:space="preserve">Ph.D. in Theoretical Physics</w:t>
      </w:r>
      <w:r>
        <w:t xml:space="preserve">, Tata Institute of Fundamental Research, Mumbai (2011–2016)</w:t>
      </w:r>
    </w:p>
    <w:bookmarkEnd w:id="22"/>
    <w:bookmarkStart w:id="25" w:name="research-experience"/>
    <w:p>
      <w:pPr>
        <w:pStyle w:val="Heading3"/>
      </w:pPr>
      <w:r>
        <w:t xml:space="preserve">Research Experience</w:t>
      </w:r>
    </w:p>
    <w:bookmarkStart w:id="23" w:name="Xdfd170db2aed2f1522816dc6bd741b72bdf11b7"/>
    <w:p>
      <w:pPr>
        <w:pStyle w:val="Heading4"/>
      </w:pPr>
      <w:r>
        <w:t xml:space="preserve">Senior Research Fellow | Indian Institute of Science, Bangalore (2016–Present)</w:t>
      </w:r>
    </w:p>
    <w:p>
      <w:pPr>
        <w:numPr>
          <w:ilvl w:val="0"/>
          <w:numId w:val="1002"/>
        </w:numPr>
        <w:pStyle w:val="Compact"/>
      </w:pPr>
      <w:r>
        <w:t xml:space="preserve">Lead researcher in quantum field theory and its applications to high-energy particle physics.</w:t>
      </w:r>
    </w:p>
    <w:p>
      <w:pPr>
        <w:numPr>
          <w:ilvl w:val="0"/>
          <w:numId w:val="1002"/>
        </w:numPr>
        <w:pStyle w:val="Compact"/>
      </w:pPr>
      <w:r>
        <w:t xml:space="preserve">Collaborated with the National Centre for Radio Astrophysics (NCRA) on projects related to cosmic microwave background radiation.</w:t>
      </w:r>
    </w:p>
    <w:p>
      <w:pPr>
        <w:numPr>
          <w:ilvl w:val="0"/>
          <w:numId w:val="1002"/>
        </w:numPr>
        <w:pStyle w:val="Compact"/>
      </w:pPr>
      <w:r>
        <w:t xml:space="preserve">Published 15+ peer-reviewed articles in journals such as Physical Review D and Journal of High Energy Physics, with a focus on India Bangalore’s role in global astrophysical research.</w:t>
      </w:r>
    </w:p>
    <w:p>
      <w:pPr>
        <w:numPr>
          <w:ilvl w:val="0"/>
          <w:numId w:val="1002"/>
        </w:numPr>
        <w:pStyle w:val="Compact"/>
      </w:pPr>
      <w:r>
        <w:t xml:space="preserve">Supervised graduate students from prestigious institutions in India, including IISc and NITs.</w:t>
      </w:r>
    </w:p>
    <w:bookmarkEnd w:id="23"/>
    <w:bookmarkStart w:id="24" w:name="Xa7e5ca471f05f6242799f8468cf38b5db4c2362"/>
    <w:p>
      <w:pPr>
        <w:pStyle w:val="Heading4"/>
      </w:pPr>
      <w:r>
        <w:t xml:space="preserve">Research Scientist | Jawaharlal Nehru Centre for Advanced Scientific Research (JNCASR), Bangalore (2013–2016)</w:t>
      </w:r>
    </w:p>
    <w:p>
      <w:pPr>
        <w:numPr>
          <w:ilvl w:val="0"/>
          <w:numId w:val="1003"/>
        </w:numPr>
        <w:pStyle w:val="Compact"/>
      </w:pPr>
      <w:r>
        <w:t xml:space="preserve">Conducted experiments on superconducting materials, contributing to advancements in quantum computing technologies.</w:t>
      </w:r>
    </w:p>
    <w:p>
      <w:pPr>
        <w:numPr>
          <w:ilvl w:val="0"/>
          <w:numId w:val="1003"/>
        </w:numPr>
        <w:pStyle w:val="Compact"/>
      </w:pPr>
      <w:r>
        <w:t xml:space="preserve">Developed computational models to simulate particle collisions, with applications in India Bangalore’s growing tech industry.</w:t>
      </w:r>
    </w:p>
    <w:p>
      <w:pPr>
        <w:numPr>
          <w:ilvl w:val="0"/>
          <w:numId w:val="1003"/>
        </w:numPr>
        <w:pStyle w:val="Compact"/>
      </w:pPr>
      <w:r>
        <w:t xml:space="preserve">Participated in international conferences, including the International Conference on High Energy Physics (ICHEP), held in Mumbai and Geneva.</w:t>
      </w:r>
    </w:p>
    <w:bookmarkEnd w:id="24"/>
    <w:bookmarkEnd w:id="25"/>
    <w:bookmarkStart w:id="28" w:name="teaching-experience"/>
    <w:p>
      <w:pPr>
        <w:pStyle w:val="Heading3"/>
      </w:pPr>
      <w:r>
        <w:t xml:space="preserve">Teaching Experience</w:t>
      </w:r>
    </w:p>
    <w:bookmarkStart w:id="26" w:name="Xb9a4c84f0c18f5b78134e8cecf4f22a5204ec56"/>
    <w:p>
      <w:pPr>
        <w:pStyle w:val="Heading4"/>
      </w:pPr>
      <w:r>
        <w:t xml:space="preserve">Lecturer | Christ University, Bangalore (2012–2016)</w:t>
      </w:r>
    </w:p>
    <w:p>
      <w:pPr>
        <w:numPr>
          <w:ilvl w:val="0"/>
          <w:numId w:val="1004"/>
        </w:numPr>
        <w:pStyle w:val="Compact"/>
      </w:pPr>
      <w:r>
        <w:t xml:space="preserve">Taught undergraduate and postgraduate courses in quantum mechanics, statistical physics, and mathematical methods in physics.</w:t>
      </w:r>
    </w:p>
    <w:p>
      <w:pPr>
        <w:numPr>
          <w:ilvl w:val="0"/>
          <w:numId w:val="1004"/>
        </w:numPr>
        <w:pStyle w:val="Compact"/>
      </w:pPr>
      <w:r>
        <w:t xml:space="preserve">Designed experimental modules for labs at the university’s Center for Advanced Studies in Physics.</w:t>
      </w:r>
    </w:p>
    <w:p>
      <w:pPr>
        <w:numPr>
          <w:ilvl w:val="0"/>
          <w:numId w:val="1004"/>
        </w:numPr>
        <w:pStyle w:val="Compact"/>
      </w:pPr>
      <w:r>
        <w:t xml:space="preserve">Received the "Best Teacher Award" from Christ University in 2015 for innovative pedagogy and student engagement.</w:t>
      </w:r>
    </w:p>
    <w:bookmarkEnd w:id="26"/>
    <w:bookmarkStart w:id="27" w:name="X343d18021ec08be4c9804a831e77363f18b8077"/>
    <w:p>
      <w:pPr>
        <w:pStyle w:val="Heading4"/>
      </w:pPr>
      <w:r>
        <w:t xml:space="preserve">Guest Lecturer | Indian Institute of Technology, Bangalore (2019–Present)</w:t>
      </w:r>
    </w:p>
    <w:p>
      <w:pPr>
        <w:numPr>
          <w:ilvl w:val="0"/>
          <w:numId w:val="1005"/>
        </w:numPr>
        <w:pStyle w:val="Compact"/>
      </w:pPr>
      <w:r>
        <w:t xml:space="preserve">Delivered lectures on advanced topics such as quantum field theory and cosmology to postgraduate students.</w:t>
      </w:r>
    </w:p>
    <w:p>
      <w:pPr>
        <w:numPr>
          <w:ilvl w:val="0"/>
          <w:numId w:val="1005"/>
        </w:numPr>
        <w:pStyle w:val="Compact"/>
      </w:pPr>
      <w:r>
        <w:t xml:space="preserve">Hosted workshops on data analysis techniques for experimental physicists in India Bangalore.</w:t>
      </w:r>
    </w:p>
    <w:bookmarkEnd w:id="27"/>
    <w:bookmarkEnd w:id="28"/>
    <w:bookmarkStart w:id="29" w:name="publications"/>
    <w:p>
      <w:pPr>
        <w:pStyle w:val="Heading3"/>
      </w:pPr>
      <w:r>
        <w:t xml:space="preserve">Publications</w:t>
      </w:r>
    </w:p>
    <w:p>
      <w:pPr>
        <w:numPr>
          <w:ilvl w:val="0"/>
          <w:numId w:val="1006"/>
        </w:numPr>
        <w:pStyle w:val="Compact"/>
      </w:pPr>
      <w:r>
        <w:t xml:space="preserve">Patel, A. R., &amp; Sharma, R. K. (2021). "Quantum Fluctuations in Cosmic Microwave Background: Insights from India Bangalore Observatories." *Physical Review D*, 103(4), 043521.</w:t>
      </w:r>
    </w:p>
    <w:p>
      <w:pPr>
        <w:numPr>
          <w:ilvl w:val="0"/>
          <w:numId w:val="1006"/>
        </w:numPr>
        <w:pStyle w:val="Compact"/>
      </w:pPr>
      <w:r>
        <w:t xml:space="preserve">Patel, A. R., et al. (2019). "Topological Insulators and Their Applications in Quantum Computing." *Journal of Physics: Condensed Matter*, 31(45), 455002.</w:t>
      </w:r>
    </w:p>
    <w:p>
      <w:pPr>
        <w:numPr>
          <w:ilvl w:val="0"/>
          <w:numId w:val="1006"/>
        </w:numPr>
        <w:pStyle w:val="Compact"/>
      </w:pPr>
      <w:r>
        <w:t xml:space="preserve">Patel, A. R., &amp; Kumar, S. (2017). "Neutron Star Mergers and Gravitational Waves: A Theoretical Perspective." *Astrophysical Journal*, 849(1), 32.</w:t>
      </w:r>
    </w:p>
    <w:bookmarkEnd w:id="29"/>
    <w:bookmarkStart w:id="30" w:name="skills"/>
    <w:p>
      <w:pPr>
        <w:pStyle w:val="Heading3"/>
      </w:pPr>
      <w:r>
        <w:t xml:space="preserve">Skills</w:t>
      </w:r>
    </w:p>
    <w:p>
      <w:pPr>
        <w:numPr>
          <w:ilvl w:val="0"/>
          <w:numId w:val="1007"/>
        </w:numPr>
        <w:pStyle w:val="Compact"/>
      </w:pPr>
      <w:r>
        <w:rPr>
          <w:bCs/>
          <w:b/>
        </w:rPr>
        <w:t xml:space="preserve">Technical:</w:t>
      </w:r>
      <w:r>
        <w:t xml:space="preserve"> </w:t>
      </w:r>
      <w:r>
        <w:t xml:space="preserve">Quantum mechanics, computational physics (MATLAB, Python), data analysis (R, Excel), CERN’s ROOT framework.</w:t>
      </w:r>
    </w:p>
    <w:p>
      <w:pPr>
        <w:numPr>
          <w:ilvl w:val="0"/>
          <w:numId w:val="1007"/>
        </w:numPr>
        <w:pStyle w:val="Compact"/>
      </w:pPr>
      <w:r>
        <w:rPr>
          <w:bCs/>
          <w:b/>
        </w:rPr>
        <w:t xml:space="preserve">Languages:</w:t>
      </w:r>
      <w:r>
        <w:t xml:space="preserve"> </w:t>
      </w:r>
      <w:r>
        <w:t xml:space="preserve">English (fluent), Hindi (fluent), Kannada (basic).</w:t>
      </w:r>
    </w:p>
    <w:p>
      <w:pPr>
        <w:numPr>
          <w:ilvl w:val="0"/>
          <w:numId w:val="1007"/>
        </w:numPr>
        <w:pStyle w:val="Compact"/>
      </w:pPr>
      <w:r>
        <w:rPr>
          <w:bCs/>
          <w:b/>
        </w:rPr>
        <w:t xml:space="preserve">Soft Skills:</w:t>
      </w:r>
      <w:r>
        <w:t xml:space="preserve"> </w:t>
      </w:r>
      <w:r>
        <w:t xml:space="preserve">Team collaboration, scientific communication, grant writing.</w:t>
      </w:r>
    </w:p>
    <w:bookmarkEnd w:id="30"/>
    <w:bookmarkStart w:id="31" w:name="professional-affiliations"/>
    <w:p>
      <w:pPr>
        <w:pStyle w:val="Heading3"/>
      </w:pPr>
      <w:r>
        <w:t xml:space="preserve">Professional Affiliations</w:t>
      </w:r>
    </w:p>
    <w:p>
      <w:pPr>
        <w:numPr>
          <w:ilvl w:val="0"/>
          <w:numId w:val="1008"/>
        </w:numPr>
        <w:pStyle w:val="Compact"/>
      </w:pPr>
      <w:r>
        <w:t xml:space="preserve">Member, Indian Physical Society (IPS) – Bangalore Chapter</w:t>
      </w:r>
    </w:p>
    <w:p>
      <w:pPr>
        <w:numPr>
          <w:ilvl w:val="0"/>
          <w:numId w:val="1008"/>
        </w:numPr>
        <w:pStyle w:val="Compact"/>
      </w:pPr>
      <w:r>
        <w:t xml:space="preserve">Fellow, National Academy of Sciences, India (NASI)</w:t>
      </w:r>
    </w:p>
    <w:p>
      <w:pPr>
        <w:numPr>
          <w:ilvl w:val="0"/>
          <w:numId w:val="1008"/>
        </w:numPr>
        <w:pStyle w:val="Compact"/>
      </w:pPr>
      <w:r>
        <w:t xml:space="preserve">Member, International Union of Pure and Applied Physics (IUPAP)</w:t>
      </w:r>
    </w:p>
    <w:bookmarkEnd w:id="31"/>
    <w:bookmarkStart w:id="32" w:name="languages"/>
    <w:p>
      <w:pPr>
        <w:pStyle w:val="Heading3"/>
      </w:pPr>
      <w:r>
        <w:t xml:space="preserve">Languages</w:t>
      </w:r>
    </w:p>
    <w:p>
      <w:pPr>
        <w:pStyle w:val="FirstParagraph"/>
      </w:pPr>
      <w:r>
        <w:t xml:space="preserve">English – Proficient; Hindi – Proficient; Kannada – Basic understanding.</w:t>
      </w:r>
    </w:p>
    <w:bookmarkEnd w:id="32"/>
    <w:bookmarkStart w:id="33" w:name="references"/>
    <w:p>
      <w:pPr>
        <w:pStyle w:val="Heading3"/>
      </w:pPr>
      <w:r>
        <w:t xml:space="preserve">References</w:t>
      </w:r>
    </w:p>
    <w:p>
      <w:pPr>
        <w:pStyle w:val="FirstParagraph"/>
      </w:pPr>
      <w:r>
        <w:t xml:space="preserve">Available upon request. Contact: ananya.patel.physics@gmail.com.</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India Bangalore</dc:title>
  <dc:creator/>
  <dc:language>en</dc:language>
  <cp:keywords/>
  <dcterms:created xsi:type="dcterms:W3CDTF">2026-07-17T10:56:54Z</dcterms:created>
  <dcterms:modified xsi:type="dcterms:W3CDTF">2026-07-17T10:56:54Z</dcterms:modified>
</cp:coreProperties>
</file>

<file path=docProps/custom.xml><?xml version="1.0" encoding="utf-8"?>
<Properties xmlns="http://schemas.openxmlformats.org/officeDocument/2006/custom-properties" xmlns:vt="http://schemas.openxmlformats.org/officeDocument/2006/docPropsVTypes"/>
</file>