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akira.tanaka@example.com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Start w:id="21" w:name="career-objective"/>
    <w:p>
      <w:pPr>
        <w:pStyle w:val="Heading2"/>
      </w:pPr>
      <w:r>
        <w:t xml:space="preserve">Career Objective</w:t>
      </w:r>
    </w:p>
    <w:p>
      <w:pPr>
        <w:pStyle w:val="FirstParagraph"/>
      </w:pPr>
      <w:r>
        <w:t xml:space="preserve">A dedicated and innovative Physicist with a strong academic background and research experience in quantum mechanics and particle physics, seeking to contribute to cutting-edge scientific advancements in Japan Osaka. Committed to fostering international collaboration and leveraging expertise in theoretical and experimental physics to address global challenges. Eager to work within Osaka’s dynamic academic and industrial ecosystem, known for its world-class research institutions such as Osaka University and the Japan Atomic Energy Agency (JAEA).</w:t>
      </w:r>
    </w:p>
    <w:bookmarkEnd w:id="21"/>
    <w:bookmarkStart w:id="22" w:name="professional-summary"/>
    <w:p>
      <w:pPr>
        <w:pStyle w:val="Heading2"/>
      </w:pPr>
      <w:r>
        <w:t xml:space="preserve">Professional Summary</w:t>
      </w:r>
    </w:p>
    <w:p>
      <w:pPr>
        <w:pStyle w:val="FirstParagraph"/>
      </w:pPr>
      <w:r>
        <w:t xml:space="preserve">A seasoned Physicist with over a decade of experience in theoretical and experimental physics, specializing in quantum field theory, high-energy particle interactions, and condensed matter systems. A strong advocate for interdisciplinary research, having collaborated with teams across Asia, Europe, and North America. Proven ability to lead complex projects from conceptualization to publication while maintaining a focus on precision and innovation. Passionate about contributing to Japan Osaka’s reputation as a hub for scientific excellence by integrating global perspectives with local technological advancements.</w:t>
      </w:r>
    </w:p>
    <w:bookmarkEnd w:id="22"/>
    <w:bookmarkStart w:id="23" w:name="education"/>
    <w:p>
      <w:pPr>
        <w:pStyle w:val="Heading2"/>
      </w:pPr>
      <w:r>
        <w:t xml:space="preserve">Education</w:t>
      </w:r>
    </w:p>
    <w:p>
      <w:pPr>
        <w:pStyle w:val="FirstParagraph"/>
      </w:pPr>
      <w:r>
        <w:rPr>
          <w:bCs/>
          <w:b/>
        </w:rPr>
        <w:t xml:space="preserve">PhD in Physics</w:t>
      </w:r>
      <w:r>
        <w:t xml:space="preserve">, University of Tokyo, Japan (2015–2019)</w:t>
      </w:r>
    </w:p>
    <w:p>
      <w:pPr>
        <w:numPr>
          <w:ilvl w:val="0"/>
          <w:numId w:val="1001"/>
        </w:numPr>
        <w:pStyle w:val="Compact"/>
      </w:pPr>
      <w:r>
        <w:t xml:space="preserve">Research Focus: Quantum Gravity and Cosmology</w:t>
      </w:r>
    </w:p>
    <w:p>
      <w:pPr>
        <w:numPr>
          <w:ilvl w:val="0"/>
          <w:numId w:val="1001"/>
        </w:numPr>
        <w:pStyle w:val="Compact"/>
      </w:pPr>
      <w:r>
        <w:t xml:space="preserve">Dissertation Title: "Quantum Fluctuations in Early Universe Models"</w:t>
      </w:r>
    </w:p>
    <w:p>
      <w:pPr>
        <w:pStyle w:val="FirstParagraph"/>
      </w:pPr>
      <w:r>
        <w:rPr>
          <w:bCs/>
          <w:b/>
        </w:rPr>
        <w:t xml:space="preserve">MSc in Theoretical Physics</w:t>
      </w:r>
      <w:r>
        <w:t xml:space="preserve">, Kyoto University, Japan (2012–2015)</w:t>
      </w:r>
    </w:p>
    <w:p>
      <w:pPr>
        <w:numPr>
          <w:ilvl w:val="0"/>
          <w:numId w:val="1002"/>
        </w:numPr>
        <w:pStyle w:val="Compact"/>
      </w:pPr>
      <w:r>
        <w:t xml:space="preserve">Thesis: "Symmetry Breaking Mechanisms in Supersymmetric Models"</w:t>
      </w:r>
    </w:p>
    <w:p>
      <w:pPr>
        <w:pStyle w:val="FirstParagraph"/>
      </w:pPr>
      <w:r>
        <w:rPr>
          <w:bCs/>
          <w:b/>
        </w:rPr>
        <w:t xml:space="preserve">BSc in Physics</w:t>
      </w:r>
      <w:r>
        <w:t xml:space="preserve">, Osaka University, Japan (2008–2012)</w:t>
      </w:r>
    </w:p>
    <w:p>
      <w:pPr>
        <w:numPr>
          <w:ilvl w:val="0"/>
          <w:numId w:val="1003"/>
        </w:numPr>
        <w:pStyle w:val="Compact"/>
      </w:pPr>
      <w:r>
        <w:t xml:space="preserve">Graduated with honors; recognized for research on superconducting materials</w:t>
      </w:r>
    </w:p>
    <w:bookmarkEnd w:id="23"/>
    <w:bookmarkStart w:id="27" w:name="research-experience"/>
    <w:p>
      <w:pPr>
        <w:pStyle w:val="Heading2"/>
      </w:pPr>
      <w:r>
        <w:t xml:space="preserve">Research Experience</w:t>
      </w:r>
    </w:p>
    <w:bookmarkStart w:id="24" w:name="X8aa495db7218361123372863a008aa43cb7ed1b"/>
    <w:p>
      <w:pPr>
        <w:pStyle w:val="Heading3"/>
      </w:pPr>
      <w:r>
        <w:rPr>
          <w:bCs/>
          <w:b/>
        </w:rPr>
        <w:t xml:space="preserve">Postdoctoral Researcher</w:t>
      </w:r>
      <w:r>
        <w:t xml:space="preserve">, Institute of Advanced Industrial Science and Technology (AIST), Osaka, Japan (2019–Present)</w:t>
      </w:r>
    </w:p>
    <w:p>
      <w:pPr>
        <w:numPr>
          <w:ilvl w:val="0"/>
          <w:numId w:val="1004"/>
        </w:numPr>
        <w:pStyle w:val="Compact"/>
      </w:pPr>
      <w:r>
        <w:t xml:space="preserve">Leading a project on "Quantum Information in High-Energy Systems," funded by the Japanese Ministry of Education, Culture, Sports, Science and Technology (MEXT).</w:t>
      </w:r>
    </w:p>
    <w:p>
      <w:pPr>
        <w:numPr>
          <w:ilvl w:val="0"/>
          <w:numId w:val="1004"/>
        </w:numPr>
        <w:pStyle w:val="Compact"/>
      </w:pPr>
      <w:r>
        <w:t xml:space="preserve">Collaborating with researchers at Osaka University to develop quantum computing models for particle collision simulations.</w:t>
      </w:r>
    </w:p>
    <w:p>
      <w:pPr>
        <w:numPr>
          <w:ilvl w:val="0"/>
          <w:numId w:val="1004"/>
        </w:numPr>
        <w:pStyle w:val="Compact"/>
      </w:pPr>
      <w:r>
        <w:t xml:space="preserve">Publishing findings in prestigious journals such as *Physical Review Letters* and *Nature Physics*, with a focus on bridging theoretical physics and practical applications in Japan Osaka’s tech sector.</w:t>
      </w:r>
    </w:p>
    <w:bookmarkEnd w:id="24"/>
    <w:bookmarkStart w:id="25" w:name="X534ac7f0d279606d7a7647d4a4cce44c019d749"/>
    <w:p>
      <w:pPr>
        <w:pStyle w:val="Heading3"/>
      </w:pPr>
      <w:r>
        <w:rPr>
          <w:bCs/>
          <w:b/>
        </w:rPr>
        <w:t xml:space="preserve">Research Fellow</w:t>
      </w:r>
      <w:r>
        <w:t xml:space="preserve">, European Organization for Nuclear Research (CERN), Switzerland (2017–2019)</w:t>
      </w:r>
    </w:p>
    <w:p>
      <w:pPr>
        <w:numPr>
          <w:ilvl w:val="0"/>
          <w:numId w:val="1005"/>
        </w:numPr>
        <w:pStyle w:val="Compact"/>
      </w:pPr>
      <w:r>
        <w:t xml:space="preserve">Contributed to the ATLAS experiment, analyzing data from the Large Hadron Collider (LHC) to study Higgs boson properties.</w:t>
      </w:r>
    </w:p>
    <w:p>
      <w:pPr>
        <w:numPr>
          <w:ilvl w:val="0"/>
          <w:numId w:val="1005"/>
        </w:numPr>
        <w:pStyle w:val="Compact"/>
      </w:pPr>
      <w:r>
        <w:t xml:space="preserve">Developed algorithms for real-time data processing, enhancing the efficiency of particle detection systems.</w:t>
      </w:r>
    </w:p>
    <w:bookmarkEnd w:id="25"/>
    <w:bookmarkStart w:id="26" w:name="X487bac587d82d0b2ad213f87833ba296117e4dd"/>
    <w:p>
      <w:pPr>
        <w:pStyle w:val="Heading3"/>
      </w:pPr>
      <w:r>
        <w:rPr>
          <w:bCs/>
          <w:b/>
        </w:rPr>
        <w:t xml:space="preserve">Research Assistant</w:t>
      </w:r>
      <w:r>
        <w:t xml:space="preserve">, University of Tokyo, Japan (2015–2017)</w:t>
      </w:r>
    </w:p>
    <w:p>
      <w:pPr>
        <w:numPr>
          <w:ilvl w:val="0"/>
          <w:numId w:val="1006"/>
        </w:numPr>
        <w:pStyle w:val="Compact"/>
      </w:pPr>
      <w:r>
        <w:t xml:space="preserve">Investigated topological insulators under extreme conditions, with applications in next-generation electronics.</w:t>
      </w:r>
    </w:p>
    <w:p>
      <w:pPr>
        <w:numPr>
          <w:ilvl w:val="0"/>
          <w:numId w:val="1006"/>
        </w:numPr>
        <w:pStyle w:val="Compact"/>
      </w:pPr>
      <w:r>
        <w:t xml:space="preserve">Presented findings at the International Conference on Condensed Matter Physics in Kyoto, Japan.</w:t>
      </w:r>
    </w:p>
    <w:bookmarkEnd w:id="26"/>
    <w:bookmarkEnd w:id="27"/>
    <w:bookmarkStart w:id="28" w:name="technical-skills"/>
    <w:p>
      <w:pPr>
        <w:pStyle w:val="Heading2"/>
      </w:pPr>
      <w:r>
        <w:t xml:space="preserve">Technical Skills</w:t>
      </w:r>
    </w:p>
    <w:p>
      <w:pPr>
        <w:numPr>
          <w:ilvl w:val="0"/>
          <w:numId w:val="1007"/>
        </w:numPr>
        <w:pStyle w:val="Compact"/>
      </w:pPr>
      <w:r>
        <w:rPr>
          <w:bCs/>
          <w:b/>
        </w:rPr>
        <w:t xml:space="preserve">Programming:</w:t>
      </w:r>
      <w:r>
        <w:t xml:space="preserve"> </w:t>
      </w:r>
      <w:r>
        <w:t xml:space="preserve">Python, C++, MATLAB, Fortran</w:t>
      </w:r>
    </w:p>
    <w:p>
      <w:pPr>
        <w:numPr>
          <w:ilvl w:val="0"/>
          <w:numId w:val="1007"/>
        </w:numPr>
        <w:pStyle w:val="Compact"/>
      </w:pPr>
      <w:r>
        <w:rPr>
          <w:bCs/>
          <w:b/>
        </w:rPr>
        <w:t xml:space="preserve">Data Analysis Tools:</w:t>
      </w:r>
      <w:r>
        <w:t xml:space="preserve"> </w:t>
      </w:r>
      <w:r>
        <w:t xml:space="preserve">ROOT, Jupyter Notebook, Mathematica</w:t>
      </w:r>
    </w:p>
    <w:p>
      <w:pPr>
        <w:numPr>
          <w:ilvl w:val="0"/>
          <w:numId w:val="1007"/>
        </w:numPr>
        <w:pStyle w:val="Compact"/>
      </w:pPr>
      <w:r>
        <w:rPr>
          <w:bCs/>
          <w:b/>
        </w:rPr>
        <w:t xml:space="preserve">Theoretical Frameworks:</w:t>
      </w:r>
      <w:r>
        <w:t xml:space="preserve"> </w:t>
      </w:r>
      <w:r>
        <w:t xml:space="preserve">Quantum Field Theory (QFT), General Relativity, Statistical Mechanics</w:t>
      </w:r>
    </w:p>
    <w:p>
      <w:pPr>
        <w:numPr>
          <w:ilvl w:val="0"/>
          <w:numId w:val="1007"/>
        </w:numPr>
        <w:pStyle w:val="Compact"/>
      </w:pPr>
      <w:r>
        <w:rPr>
          <w:bCs/>
          <w:b/>
        </w:rPr>
        <w:t xml:space="preserve">Experimental Techniques:</w:t>
      </w:r>
      <w:r>
        <w:t xml:space="preserve"> </w:t>
      </w:r>
      <w:r>
        <w:t xml:space="preserve">Particle Accelerator Operations, Cryogenics, Scanning Tunneling Microscopy (STM)</w:t>
      </w:r>
    </w:p>
    <w:p>
      <w:pPr>
        <w:numPr>
          <w:ilvl w:val="0"/>
          <w:numId w:val="1007"/>
        </w:numPr>
        <w:pStyle w:val="Compact"/>
      </w:pPr>
      <w:r>
        <w:rPr>
          <w:bCs/>
          <w:b/>
        </w:rPr>
        <w:t xml:space="preserve">Languages:</w:t>
      </w:r>
      <w:r>
        <w:t xml:space="preserve"> </w:t>
      </w:r>
      <w:r>
        <w:t xml:space="preserve">English (fluent), Japanese (proficient)</w:t>
      </w:r>
    </w:p>
    <w:bookmarkEnd w:id="28"/>
    <w:bookmarkStart w:id="31" w:name="publications-and-presentations"/>
    <w:p>
      <w:pPr>
        <w:pStyle w:val="Heading2"/>
      </w:pPr>
      <w:r>
        <w:t xml:space="preserve">Publications and Presentations</w:t>
      </w:r>
    </w:p>
    <w:bookmarkStart w:id="29" w:name="selected-publications"/>
    <w:p>
      <w:pPr>
        <w:pStyle w:val="Heading3"/>
      </w:pPr>
      <w:r>
        <w:t xml:space="preserve">Selected Publications</w:t>
      </w:r>
    </w:p>
    <w:p>
      <w:pPr>
        <w:numPr>
          <w:ilvl w:val="0"/>
          <w:numId w:val="1008"/>
        </w:numPr>
        <w:pStyle w:val="Compact"/>
      </w:pPr>
      <w:r>
        <w:t xml:space="preserve">Tanaka, A., et al. "Quantum Fluctuations in Early Universe Models." *Physical Review D*, 98(6), 063512 (2018).</w:t>
      </w:r>
    </w:p>
    <w:p>
      <w:pPr>
        <w:numPr>
          <w:ilvl w:val="0"/>
          <w:numId w:val="1008"/>
        </w:numPr>
        <w:pStyle w:val="Compact"/>
      </w:pPr>
      <w:r>
        <w:t xml:space="preserve">Tanaka, A., &amp; Yamamoto, H. "Supersymmetric Symmetry Breaking in High-Energy Systems." *Journal of High Energy Physics*, 2017(5), 1–24 (2017).</w:t>
      </w:r>
    </w:p>
    <w:bookmarkEnd w:id="29"/>
    <w:bookmarkStart w:id="30" w:name="key-presentations"/>
    <w:p>
      <w:pPr>
        <w:pStyle w:val="Heading3"/>
      </w:pPr>
      <w:r>
        <w:t xml:space="preserve">Key Presentations</w:t>
      </w:r>
    </w:p>
    <w:p>
      <w:pPr>
        <w:numPr>
          <w:ilvl w:val="0"/>
          <w:numId w:val="1009"/>
        </w:numPr>
        <w:pStyle w:val="Compact"/>
      </w:pPr>
      <w:r>
        <w:t xml:space="preserve">"Quantum Computing for Particle Physics," International Symposium on Quantum Technologies, Osaka, Japan (2021).</w:t>
      </w:r>
    </w:p>
    <w:p>
      <w:pPr>
        <w:numPr>
          <w:ilvl w:val="0"/>
          <w:numId w:val="1009"/>
        </w:numPr>
        <w:pStyle w:val="Compact"/>
      </w:pPr>
      <w:r>
        <w:t xml:space="preserve">"Topological Materials in Extreme Conditions," Annual Meeting of the American Physical Society (APS), San Diego, USA (2020).</w:t>
      </w:r>
    </w:p>
    <w:bookmarkEnd w:id="30"/>
    <w:bookmarkEnd w:id="31"/>
    <w:bookmarkStart w:id="32" w:name="professional-memberships-and-awards"/>
    <w:p>
      <w:pPr>
        <w:pStyle w:val="Heading2"/>
      </w:pPr>
      <w:r>
        <w:t xml:space="preserve">Professional Memberships and Awards</w:t>
      </w:r>
    </w:p>
    <w:p>
      <w:pPr>
        <w:numPr>
          <w:ilvl w:val="0"/>
          <w:numId w:val="1010"/>
        </w:numPr>
        <w:pStyle w:val="Compact"/>
      </w:pPr>
      <w:r>
        <w:rPr>
          <w:bCs/>
          <w:b/>
        </w:rPr>
        <w:t xml:space="preserve">American Physical Society (APS)</w:t>
      </w:r>
      <w:r>
        <w:t xml:space="preserve"> </w:t>
      </w:r>
      <w:r>
        <w:t xml:space="preserve">– Member since 2016</w:t>
      </w:r>
    </w:p>
    <w:p>
      <w:pPr>
        <w:numPr>
          <w:ilvl w:val="0"/>
          <w:numId w:val="1010"/>
        </w:numPr>
        <w:pStyle w:val="Compact"/>
      </w:pPr>
      <w:r>
        <w:rPr>
          <w:bCs/>
          <w:b/>
        </w:rPr>
        <w:t xml:space="preserve">Japan Society of Applied Physics (JSAP)</w:t>
      </w:r>
      <w:r>
        <w:t xml:space="preserve"> </w:t>
      </w:r>
      <w:r>
        <w:t xml:space="preserve">– Member since 2018</w:t>
      </w:r>
    </w:p>
    <w:p>
      <w:pPr>
        <w:numPr>
          <w:ilvl w:val="0"/>
          <w:numId w:val="1010"/>
        </w:numPr>
        <w:pStyle w:val="Compact"/>
      </w:pPr>
      <w:r>
        <w:rPr>
          <w:bCs/>
          <w:b/>
        </w:rPr>
        <w:t xml:space="preserve">Sakura Science Award for International Collaboration</w:t>
      </w:r>
      <w:r>
        <w:t xml:space="preserve">, Ministry of Education, Japan (2020)</w:t>
      </w:r>
    </w:p>
    <w:p>
      <w:pPr>
        <w:numPr>
          <w:ilvl w:val="0"/>
          <w:numId w:val="1010"/>
        </w:numPr>
        <w:pStyle w:val="Compact"/>
      </w:pPr>
      <w:r>
        <w:rPr>
          <w:bCs/>
          <w:b/>
        </w:rPr>
        <w:t xml:space="preserve">Best Poster Presentation Award</w:t>
      </w:r>
      <w:r>
        <w:t xml:space="preserve">, International Conference on Quantum Physics, Kyoto, Japan (2019)</w:t>
      </w:r>
    </w:p>
    <w:bookmarkEnd w:id="32"/>
    <w:bookmarkStart w:id="33" w:name="professional-experience-in-japan-osaka"/>
    <w:p>
      <w:pPr>
        <w:pStyle w:val="Heading2"/>
      </w:pPr>
      <w:r>
        <w:t xml:space="preserve">Professional Experience in Japan Osaka</w:t>
      </w:r>
    </w:p>
    <w:p>
      <w:pPr>
        <w:pStyle w:val="FirstParagraph"/>
      </w:pPr>
      <w:r>
        <w:t xml:space="preserve">As a Physicist based in Osaka, I have actively engaged with the region’s thriving scientific community. My work at AIST has focused on integrating quantum technologies with industrial applications, aligning with Osaka’s strategic goals to become a leader in advanced manufacturing and AI-driven research. Collaborations with local institutions such as the Osaka Institute of Technology and Kansai University have enabled me to contribute to projects on sustainable energy solutions and nanotechnology. Additionally, I have participated in outreach programs to inspire the next generation of scientists in Japan Osaka, emphasizing the importance of diversity and inclusion in STEM fields.</w:t>
      </w:r>
    </w:p>
    <w:bookmarkEnd w:id="33"/>
    <w:bookmarkStart w:id="34" w:name="additional-information"/>
    <w:p>
      <w:pPr>
        <w:pStyle w:val="Heading2"/>
      </w:pPr>
      <w:r>
        <w:t xml:space="preserve">Additional Information</w:t>
      </w:r>
    </w:p>
    <w:p>
      <w:pPr>
        <w:numPr>
          <w:ilvl w:val="0"/>
          <w:numId w:val="1011"/>
        </w:numPr>
        <w:pStyle w:val="Compact"/>
      </w:pPr>
      <w:r>
        <w:rPr>
          <w:bCs/>
          <w:b/>
        </w:rPr>
        <w:t xml:space="preserve">Certifications:</w:t>
      </w:r>
      <w:r>
        <w:t xml:space="preserve"> </w:t>
      </w:r>
      <w:r>
        <w:t xml:space="preserve">ISO 9001 Quality Management Systems (2021)</w:t>
      </w:r>
    </w:p>
    <w:p>
      <w:pPr>
        <w:numPr>
          <w:ilvl w:val="0"/>
          <w:numId w:val="1011"/>
        </w:numPr>
        <w:pStyle w:val="Compact"/>
      </w:pPr>
      <w:r>
        <w:rPr>
          <w:bCs/>
          <w:b/>
        </w:rPr>
        <w:t xml:space="preserve">Volunteer Work:</w:t>
      </w:r>
      <w:r>
        <w:t xml:space="preserve"> </w:t>
      </w:r>
      <w:r>
        <w:t xml:space="preserve">Mentor for the Osaka Science Fair, 2021–Present</w:t>
      </w:r>
    </w:p>
    <w:p>
      <w:pPr>
        <w:numPr>
          <w:ilvl w:val="0"/>
          <w:numId w:val="1011"/>
        </w:numPr>
        <w:pStyle w:val="Compact"/>
      </w:pPr>
      <w:r>
        <w:rPr>
          <w:bCs/>
          <w:b/>
        </w:rPr>
        <w:t xml:space="preserve">Hobbies:</w:t>
      </w:r>
      <w:r>
        <w:t xml:space="preserve"> </w:t>
      </w:r>
      <w:r>
        <w:t xml:space="preserve">Robotics, traditional Japanese calligraphy, and studying local history in Osaka.</w:t>
      </w:r>
    </w:p>
    <w:p>
      <w:pPr>
        <w:pStyle w:val="FirstParagraph"/>
      </w:pPr>
      <w:r>
        <w:rPr>
          <w:iCs/>
          <w:i/>
        </w:rPr>
        <w:t xml:space="preserve">This Curriculum Vitae reflects the expertise of a Physicist committed to advancing scientific knowledge in Japan Osaka. With a focus on innovation, collaboration, and cultural integration, I aim to contribute meaningfully to the global physics community while supporting Japan’s vision for technological leadership.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2026-04-30T12:46:38Z</dcterms:created>
  <dcterms:modified xsi:type="dcterms:W3CDTF">2026-04-30T12:46:38Z</dcterms:modified>
</cp:coreProperties>
</file>

<file path=docProps/custom.xml><?xml version="1.0" encoding="utf-8"?>
<Properties xmlns="http://schemas.openxmlformats.org/officeDocument/2006/custom-properties" xmlns:vt="http://schemas.openxmlformats.org/officeDocument/2006/docPropsVTypes"/>
</file>