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Xda13275103fda2e5ee79e12a82e30da80373d15"/>
    <w:p>
      <w:pPr>
        <w:pStyle w:val="Heading1"/>
      </w:pPr>
      <w:r>
        <w:t xml:space="preserve">Curriculum Vitae – Physicist in Malaysia Kuala Lumpur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Kuala Lumpur, Malaysia</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quantum mechanics, materials science, and renewable energy research. Committed to advancing scientific knowledge while contributing to Malaysia's technological growth in Kuala Lumpur. Proven expertise in leading interdisciplinary projects, publishing peer-reviewed articles, and mentoring students. A strong advocate for science education and collaboration between academic institutions and industries in Malaysia.</w:t>
      </w:r>
    </w:p>
    <w:bookmarkEnd w:id="21"/>
    <w:bookmarkStart w:id="25" w:name="education"/>
    <w:p>
      <w:pPr>
        <w:pStyle w:val="Heading2"/>
      </w:pPr>
      <w:r>
        <w:t xml:space="preserve">Education</w:t>
      </w:r>
    </w:p>
    <w:bookmarkStart w:id="22" w:name="bachelor-of-science-hons-in-physics"/>
    <w:p>
      <w:pPr>
        <w:pStyle w:val="Heading3"/>
      </w:pPr>
      <w:r>
        <w:t xml:space="preserve">Bachelor of Science (Hons) in Physics</w:t>
      </w:r>
    </w:p>
    <w:p>
      <w:pPr>
        <w:pStyle w:val="FirstParagraph"/>
      </w:pPr>
      <w:r>
        <w:rPr>
          <w:bCs/>
          <w:b/>
        </w:rPr>
        <w:t xml:space="preserve">University of Malaya, Kuala Lumpur, Malaysia</w:t>
      </w:r>
      <w:r>
        <w:br/>
      </w:r>
      <w:r>
        <w:t xml:space="preserve">Graduated: [Year]</w:t>
      </w:r>
      <w:r>
        <w:br/>
      </w:r>
      <w:r>
        <w:t xml:space="preserve">Relevant Coursework: Quantum Mechanics, Solid State Physics, Electromagnetism, Computational Physics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Universiti Putra Malaysia (UPM), Serdang, Malaysia</w:t>
      </w:r>
      <w:r>
        <w:br/>
      </w:r>
      <w:r>
        <w:t xml:space="preserve">Graduated: [Year]</w:t>
      </w:r>
      <w:r>
        <w:br/>
      </w:r>
      <w:r>
        <w:t xml:space="preserve">Thesis: "Quantum Field Theory and Its Applications in Particle Physics"</w:t>
      </w:r>
    </w:p>
    <w:bookmarkEnd w:id="23"/>
    <w:bookmarkStart w:id="24" w:name="doctor-of-philosophy-phd-in-physics"/>
    <w:p>
      <w:pPr>
        <w:pStyle w:val="Heading3"/>
      </w:pPr>
      <w:r>
        <w:t xml:space="preserve">Doctor of Philosophy (PhD) in Physics</w:t>
      </w:r>
    </w:p>
    <w:p>
      <w:pPr>
        <w:pStyle w:val="FirstParagraph"/>
      </w:pPr>
      <w:r>
        <w:rPr>
          <w:bCs/>
          <w:b/>
        </w:rPr>
        <w:t xml:space="preserve">University of Manchester, United Kingdom</w:t>
      </w:r>
      <w:r>
        <w:br/>
      </w:r>
      <w:r>
        <w:t xml:space="preserve">Graduated: [Year]</w:t>
      </w:r>
      <w:r>
        <w:br/>
      </w:r>
      <w:r>
        <w:t xml:space="preserve">Dissertation: "Advanced Materials for Solar Energy Conversion"</w:t>
      </w:r>
      <w:r>
        <w:br/>
      </w:r>
      <w:r>
        <w:t xml:space="preserve">Research Focus: Nanotechnology, Photovoltaic Efficiency, and Material Characterization</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Malaysian Institute of Physics (MIP), Kuala Lumpur, Malaysia</w:t>
      </w:r>
      <w:r>
        <w:br/>
      </w:r>
      <w:r>
        <w:t xml:space="preserve">[Year] – Present</w:t>
      </w:r>
      <w:r>
        <w:br/>
      </w:r>
      <w:r>
        <w:t xml:space="preserve">- Led a team of 10 researchers in developing next-generation photovoltaic materials for renewable energy applications.</w:t>
      </w:r>
      <w:r>
        <w:br/>
      </w:r>
      <w:r>
        <w:t xml:space="preserve">- Collaborated with local industries in Kuala Lumpur to commercialize solar panel technologies, enhancing energy efficiency by 15%.</w:t>
      </w:r>
      <w:r>
        <w:br/>
      </w:r>
      <w:r>
        <w:t xml:space="preserve">- Published 8 peer-reviewed papers in high-impact journals such as *Nature Physics* and *Physical Review B*.</w:t>
      </w:r>
      <w:r>
        <w:br/>
      </w:r>
      <w:r>
        <w:t xml:space="preserve">- Organized workshops on quantum computing for Malaysian physicists, fostering innovation in the field.</w:t>
      </w:r>
    </w:p>
    <w:bookmarkEnd w:id="26"/>
    <w:bookmarkStart w:id="27" w:name="research-fellow"/>
    <w:p>
      <w:pPr>
        <w:pStyle w:val="Heading3"/>
      </w:pPr>
      <w:r>
        <w:t xml:space="preserve">Research Fellow</w:t>
      </w:r>
    </w:p>
    <w:p>
      <w:pPr>
        <w:pStyle w:val="FirstParagraph"/>
      </w:pPr>
      <w:r>
        <w:rPr>
          <w:bCs/>
          <w:b/>
        </w:rPr>
        <w:t xml:space="preserve">King Abdullah University of Science and Technology (KAUST), Saudi Arabia</w:t>
      </w:r>
      <w:r>
        <w:br/>
      </w:r>
      <w:r>
        <w:t xml:space="preserve">[Year] – [Year]</w:t>
      </w:r>
      <w:r>
        <w:br/>
      </w:r>
      <w:r>
        <w:t xml:space="preserve">- Conducted groundbreaking research on superconducting materials under a joint Malaysia-Saudi Arabia collaboration.</w:t>
      </w:r>
      <w:r>
        <w:br/>
      </w:r>
      <w:r>
        <w:t xml:space="preserve">- Presented findings at the International Conference on Condensed Matter Physics in Kuala Lumpur, 2022.</w:t>
      </w:r>
      <w:r>
        <w:br/>
      </w:r>
      <w:r>
        <w:t xml:space="preserve">- Developed computational models to predict material behavior under extreme conditions.</w:t>
      </w:r>
    </w:p>
    <w:bookmarkEnd w:id="27"/>
    <w:bookmarkStart w:id="28" w:name="lecturer-and-researcher"/>
    <w:p>
      <w:pPr>
        <w:pStyle w:val="Heading3"/>
      </w:pPr>
      <w:r>
        <w:t xml:space="preserve">Lecturer and Researcher</w:t>
      </w:r>
    </w:p>
    <w:p>
      <w:pPr>
        <w:pStyle w:val="FirstParagraph"/>
      </w:pPr>
      <w:r>
        <w:rPr>
          <w:bCs/>
          <w:b/>
        </w:rPr>
        <w:t xml:space="preserve">Universiti Teknologi Malaysia (UTM), Kuala Lumpur, Malaysia</w:t>
      </w:r>
      <w:r>
        <w:br/>
      </w:r>
      <w:r>
        <w:t xml:space="preserve">[Year] – [Year]</w:t>
      </w:r>
      <w:r>
        <w:br/>
      </w:r>
      <w:r>
        <w:t xml:space="preserve">- Taught undergraduate and postgraduate courses in quantum mechanics and statistical physics.</w:t>
      </w:r>
      <w:r>
        <w:br/>
      </w:r>
      <w:r>
        <w:t xml:space="preserve">- Supervised 5 PhD students, with 3 of them completing their degrees and securing positions in Malaysian research institutions.</w:t>
      </w:r>
      <w:r>
        <w:br/>
      </w:r>
      <w:r>
        <w:t xml:space="preserve">- Secured RM 2 million in funding for a project on "Sustainable Energy Solutions for Urban Development" in Kuala Lumpur.</w:t>
      </w:r>
    </w:p>
    <w:bookmarkEnd w:id="28"/>
    <w:bookmarkEnd w:id="29"/>
    <w:bookmarkStart w:id="30" w:name="research-interests"/>
    <w:p>
      <w:pPr>
        <w:pStyle w:val="Heading2"/>
      </w:pPr>
      <w:r>
        <w:t xml:space="preserve">Research Interests</w:t>
      </w:r>
    </w:p>
    <w:p>
      <w:pPr>
        <w:numPr>
          <w:ilvl w:val="0"/>
          <w:numId w:val="1001"/>
        </w:numPr>
        <w:pStyle w:val="Compact"/>
      </w:pPr>
      <w:r>
        <w:t xml:space="preserve">Quantum Computing and Quantum Information Theory</w:t>
      </w:r>
    </w:p>
    <w:p>
      <w:pPr>
        <w:numPr>
          <w:ilvl w:val="0"/>
          <w:numId w:val="1001"/>
        </w:numPr>
        <w:pStyle w:val="Compact"/>
      </w:pPr>
      <w:r>
        <w:t xml:space="preserve">Nanomaterials for Renewable Energy Applications</w:t>
      </w:r>
    </w:p>
    <w:p>
      <w:pPr>
        <w:numPr>
          <w:ilvl w:val="0"/>
          <w:numId w:val="1001"/>
        </w:numPr>
        <w:pStyle w:val="Compact"/>
      </w:pPr>
      <w:r>
        <w:t xml:space="preserve">High-Energy Physics and Particle Accelerator Technology</w:t>
      </w:r>
    </w:p>
    <w:p>
      <w:pPr>
        <w:numPr>
          <w:ilvl w:val="0"/>
          <w:numId w:val="1001"/>
        </w:numPr>
        <w:pStyle w:val="Compact"/>
      </w:pPr>
      <w:r>
        <w:t xml:space="preserve">Biophysics and Medical Imaging Technologies</w:t>
      </w:r>
    </w:p>
    <w:bookmarkEnd w:id="30"/>
    <w:bookmarkStart w:id="31" w:name="publications"/>
    <w:p>
      <w:pPr>
        <w:pStyle w:val="Heading2"/>
      </w:pPr>
      <w:r>
        <w:t xml:space="preserve">Publications</w:t>
      </w:r>
    </w:p>
    <w:p>
      <w:pPr>
        <w:numPr>
          <w:ilvl w:val="0"/>
          <w:numId w:val="1002"/>
        </w:numPr>
        <w:pStyle w:val="Compact"/>
      </w:pPr>
      <w:r>
        <w:t xml:space="preserve">[Author(s)], "Enhancing Solar Cell Efficiency Using Graphene-Based Heterostructures," *Nature Physics*, [Year].</w:t>
      </w:r>
    </w:p>
    <w:p>
      <w:pPr>
        <w:numPr>
          <w:ilvl w:val="0"/>
          <w:numId w:val="1002"/>
        </w:numPr>
        <w:pStyle w:val="Compact"/>
      </w:pPr>
      <w:r>
        <w:t xml:space="preserve">[Author(s)], "Quantum Entanglement in Nanoscale Systems," *Physical Review Letters*, [Year].</w:t>
      </w:r>
    </w:p>
    <w:p>
      <w:pPr>
        <w:numPr>
          <w:ilvl w:val="0"/>
          <w:numId w:val="1002"/>
        </w:numPr>
        <w:pStyle w:val="Compact"/>
      </w:pPr>
      <w:r>
        <w:t xml:space="preserve">[Author(s)], "Materials for Next-Generation Batteries: A Comprehensive Review," *Advanced Materials Journal*, [Year].</w:t>
      </w:r>
    </w:p>
    <w:bookmarkEnd w:id="31"/>
    <w:bookmarkStart w:id="32" w:name="skills-competencies"/>
    <w:p>
      <w:pPr>
        <w:pStyle w:val="Heading2"/>
      </w:pPr>
      <w:r>
        <w:t xml:space="preserve">Skills &amp; Competencies</w:t>
      </w:r>
    </w:p>
    <w:p>
      <w:pPr>
        <w:numPr>
          <w:ilvl w:val="0"/>
          <w:numId w:val="1003"/>
        </w:numPr>
        <w:pStyle w:val="Compact"/>
      </w:pPr>
      <w:r>
        <w:t xml:space="preserve">Expertise in computational physics software (MATLAB, Python, VASP, Quantum ESPRESSO)</w:t>
      </w:r>
    </w:p>
    <w:p>
      <w:pPr>
        <w:numPr>
          <w:ilvl w:val="0"/>
          <w:numId w:val="1003"/>
        </w:numPr>
        <w:pStyle w:val="Compact"/>
      </w:pPr>
      <w:r>
        <w:t xml:space="preserve">Strong analytical and problem-solving skills</w:t>
      </w:r>
    </w:p>
    <w:p>
      <w:pPr>
        <w:numPr>
          <w:ilvl w:val="0"/>
          <w:numId w:val="1003"/>
        </w:numPr>
        <w:pStyle w:val="Compact"/>
      </w:pPr>
      <w:r>
        <w:t xml:space="preserve">Crafting research proposals and grant applications for Malaysian and international funding bodies</w:t>
      </w:r>
    </w:p>
    <w:p>
      <w:pPr>
        <w:numPr>
          <w:ilvl w:val="0"/>
          <w:numId w:val="1003"/>
        </w:numPr>
        <w:pStyle w:val="Compact"/>
      </w:pPr>
      <w:r>
        <w:t xml:space="preserve">Excellent communication skills with a focus on translating complex scientific concepts into accessible language for public engagement in Kuala Lumpur.</w:t>
      </w:r>
    </w:p>
    <w:bookmarkEnd w:id="32"/>
    <w:bookmarkStart w:id="33" w:name="languages-certifications"/>
    <w:p>
      <w:pPr>
        <w:pStyle w:val="Heading2"/>
      </w:pPr>
      <w:r>
        <w:t xml:space="preserve">Languages &amp; Certifications</w:t>
      </w:r>
    </w:p>
    <w:p>
      <w:pPr>
        <w:numPr>
          <w:ilvl w:val="0"/>
          <w:numId w:val="1004"/>
        </w:numPr>
        <w:pStyle w:val="Compact"/>
      </w:pPr>
      <w:r>
        <w:t xml:space="preserve">Malay (Fluent), English (Fluent), Mandarin (Basic)</w:t>
      </w:r>
    </w:p>
    <w:p>
      <w:pPr>
        <w:numPr>
          <w:ilvl w:val="0"/>
          <w:numId w:val="1004"/>
        </w:numPr>
        <w:pStyle w:val="Compact"/>
      </w:pPr>
      <w:r>
        <w:t xml:space="preserve">Certified by the Malaysian Physicists’ Association (MPA) as a Professional Physicist</w:t>
      </w:r>
    </w:p>
    <w:p>
      <w:pPr>
        <w:numPr>
          <w:ilvl w:val="0"/>
          <w:numId w:val="1004"/>
        </w:numPr>
        <w:pStyle w:val="Compact"/>
      </w:pPr>
      <w:r>
        <w:t xml:space="preserve">Completed a short course on "Innovation in Renewable Energy" by the Malaysian Ministry of Science, Technology, and Innovation.</w:t>
      </w:r>
    </w:p>
    <w:bookmarkEnd w:id="33"/>
    <w:bookmarkStart w:id="34" w:name="professional-affiliations"/>
    <w:p>
      <w:pPr>
        <w:pStyle w:val="Heading2"/>
      </w:pPr>
      <w:r>
        <w:t xml:space="preserve">Professional Affiliations</w:t>
      </w:r>
    </w:p>
    <w:p>
      <w:pPr>
        <w:numPr>
          <w:ilvl w:val="0"/>
          <w:numId w:val="1005"/>
        </w:numPr>
        <w:pStyle w:val="Compact"/>
      </w:pPr>
      <w:r>
        <w:t xml:space="preserve">Member of the Malaysian Physicists’ Association (MPA)</w:t>
      </w:r>
    </w:p>
    <w:p>
      <w:pPr>
        <w:numPr>
          <w:ilvl w:val="0"/>
          <w:numId w:val="1005"/>
        </w:numPr>
        <w:pStyle w:val="Compact"/>
      </w:pPr>
      <w:r>
        <w:t xml:space="preserve">Member of the International Union of Pure and Applied Physics (IUPAP)</w:t>
      </w:r>
    </w:p>
    <w:p>
      <w:pPr>
        <w:numPr>
          <w:ilvl w:val="0"/>
          <w:numId w:val="1005"/>
        </w:numPr>
        <w:pStyle w:val="Compact"/>
      </w:pPr>
      <w:r>
        <w:t xml:space="preserve">Contributing Editor for *The Malaysian Journal of Physics*</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Curriculum Vitae is tailored for a Physicist in Malaysia Kuala Lumpur, highlighting expertise in physics research, academic contributions, and alignment with the scientific goals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Malaysia Kuala Lumpur</dc:title>
  <dc:creator/>
  <dc:language>en</dc:language>
  <cp:keywords/>
  <dcterms:created xsi:type="dcterms:W3CDTF">2025-12-05T02:17:33Z</dcterms:created>
  <dcterms:modified xsi:type="dcterms:W3CDTF">2025-12-05T02:17:33Z</dcterms:modified>
</cp:coreProperties>
</file>

<file path=docProps/custom.xml><?xml version="1.0" encoding="utf-8"?>
<Properties xmlns="http://schemas.openxmlformats.org/officeDocument/2006/custom-properties" xmlns:vt="http://schemas.openxmlformats.org/officeDocument/2006/docPropsVTypes"/>
</file>