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hysicist-based-in-pakistan-karachi"/>
    <w:p>
      <w:pPr>
        <w:pStyle w:val="Heading2"/>
      </w:pPr>
      <w:r>
        <w:t xml:space="preserve">Physicist | Based in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ayesha.khan@physics.pk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University Road, Clifton, Karachi, Pakistan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linkedin.com/in/physicist-ayesha-khan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12 years of experience in theoretical and experimental physics, specializing in high-energy particle physics and astrophysics. Based in Pakistan Karachi, I have contributed to cutting-edge research projects at prestigious institutions such as the University of Karachi and the Pakistan Institute of Nuclear Science &amp; Technology (PINSTECH). My work focuses on advancing scientific knowledge while addressing regional challenges through technological innovation. As a Physicist in Pakistan Karachi, I am committed to fostering academic excellence and promoting STEM education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Physics</w:t>
      </w:r>
      <w:r>
        <w:t xml:space="preserve">, University of Karachi, Pakistan (2005–2008)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Physics</w:t>
      </w:r>
      <w:r>
        <w:t xml:space="preserve">, Quaid-e-Azam University, Islamabad, Pakistan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Particle Physics</w:t>
      </w:r>
      <w:r>
        <w:t xml:space="preserve">, King Abdulaziz University, Saudi Arabia (2011–2015) – Research on cosmic ray interactions and neutrino detection.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Pakistan Institute of Nuclear Science &amp; Technology (PINSTECH)</w:t>
      </w:r>
      <w:r>
        <w:t xml:space="preserve">, Islamabad, Pakistan (2018–Present)</w:t>
      </w:r>
    </w:p>
    <w:p>
      <w:pPr>
        <w:numPr>
          <w:ilvl w:val="0"/>
          <w:numId w:val="1002"/>
        </w:numPr>
        <w:pStyle w:val="Compact"/>
      </w:pPr>
      <w:r>
        <w:t xml:space="preserve">Lead research on nuclear reactor safety and radiation detection systems for energy applications in Pakistan Karachi.</w:t>
      </w:r>
    </w:p>
    <w:p>
      <w:pPr>
        <w:numPr>
          <w:ilvl w:val="0"/>
          <w:numId w:val="1002"/>
        </w:numPr>
        <w:pStyle w:val="Compact"/>
      </w:pPr>
      <w:r>
        <w:t xml:space="preserve">Collaborated with the Pakistan Atomic Energy Commission to develop advanced materials for nuclear reactors.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papers in international journals, including contributions to the study of cosmic rays in South Asia.</w:t>
      </w:r>
    </w:p>
    <w:bookmarkEnd w:id="23"/>
    <w:bookmarkStart w:id="24" w:name="lecturer-researcher"/>
    <w:p>
      <w:pPr>
        <w:pStyle w:val="Heading4"/>
      </w:pPr>
      <w:r>
        <w:t xml:space="preserve">Lecturer &amp; Researcher</w:t>
      </w:r>
    </w:p>
    <w:p>
      <w:pPr>
        <w:pStyle w:val="FirstParagraph"/>
      </w:pPr>
      <w:r>
        <w:rPr>
          <w:bCs/>
          <w:b/>
        </w:rPr>
        <w:t xml:space="preserve">Department of Physics, University of Karachi</w:t>
      </w:r>
      <w:r>
        <w:t xml:space="preserve">, Karachi, Pakistan (2015–2018)</w:t>
      </w:r>
    </w:p>
    <w:p>
      <w:pPr>
        <w:numPr>
          <w:ilvl w:val="0"/>
          <w:numId w:val="1003"/>
        </w:numPr>
        <w:pStyle w:val="Compact"/>
      </w:pPr>
      <w:r>
        <w:t xml:space="preserve">Taught undergraduate and postgraduate courses in quantum mechanics, thermodynamics, and solid-state physics.</w:t>
      </w:r>
    </w:p>
    <w:p>
      <w:pPr>
        <w:numPr>
          <w:ilvl w:val="0"/>
          <w:numId w:val="1003"/>
        </w:numPr>
        <w:pStyle w:val="Compact"/>
      </w:pPr>
      <w:r>
        <w:t xml:space="preserve">Supervised 5 PhD students researching astrophysics and plasma physics.</w:t>
      </w:r>
    </w:p>
    <w:p>
      <w:pPr>
        <w:numPr>
          <w:ilvl w:val="0"/>
          <w:numId w:val="1003"/>
        </w:numPr>
        <w:pStyle w:val="Compact"/>
      </w:pPr>
      <w:r>
        <w:t xml:space="preserve">Organized a regional conference on "Physics for Sustainable Development in Pakistan Karachi," attracting over 200 participants.</w:t>
      </w:r>
    </w:p>
    <w:bookmarkEnd w:id="24"/>
    <w:bookmarkStart w:id="25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European Organization for Nuclear Research (CERN)</w:t>
      </w:r>
      <w:r>
        <w:t xml:space="preserve">, Switzerland (2015–2016) – Part of the ATLAS experiment team.</w:t>
      </w:r>
    </w:p>
    <w:p>
      <w:pPr>
        <w:numPr>
          <w:ilvl w:val="0"/>
          <w:numId w:val="1004"/>
        </w:numPr>
        <w:pStyle w:val="Compact"/>
      </w:pPr>
      <w:r>
        <w:t xml:space="preserve">Analyzed data from the Large Hadron Collider to study particle interactions.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on dark matter detection, with findings published in *Physical Review Letters*.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High-energy particle physics and cosmic ray studies</w:t>
      </w:r>
    </w:p>
    <w:p>
      <w:pPr>
        <w:numPr>
          <w:ilvl w:val="0"/>
          <w:numId w:val="1005"/>
        </w:numPr>
        <w:pStyle w:val="Compact"/>
      </w:pPr>
      <w:r>
        <w:t xml:space="preserve">Quantum field theory and its applications in nuclear energy</w:t>
      </w:r>
    </w:p>
    <w:p>
      <w:pPr>
        <w:numPr>
          <w:ilvl w:val="0"/>
          <w:numId w:val="1005"/>
        </w:numPr>
        <w:pStyle w:val="Compact"/>
      </w:pPr>
      <w:r>
        <w:t xml:space="preserve">Astrophysics: Neutron stars, black holes, and gravitational waves</w:t>
      </w:r>
    </w:p>
    <w:p>
      <w:pPr>
        <w:numPr>
          <w:ilvl w:val="0"/>
          <w:numId w:val="1005"/>
        </w:numPr>
        <w:pStyle w:val="Compact"/>
      </w:pPr>
      <w:r>
        <w:t xml:space="preserve">Sustainable energy solutions using advanced materials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6"/>
        </w:numPr>
        <w:pStyle w:val="Compact"/>
      </w:pPr>
      <w:r>
        <w:t xml:space="preserve">Khan, A. et al. (2022). "Cosmic Ray Flux Analysis in South Asia." *Journal of Physics: Conference Series*, 1178(1), 012056.</w:t>
      </w:r>
    </w:p>
    <w:p>
      <w:pPr>
        <w:numPr>
          <w:ilvl w:val="0"/>
          <w:numId w:val="1006"/>
        </w:numPr>
        <w:pStyle w:val="Compact"/>
      </w:pPr>
      <w:r>
        <w:t xml:space="preserve">Khan, A. &amp; Rahman, S. (2021). "Neutrino Detection Techniques for Nuclear Reactor Monitoring." *Nuclear Instruments and Methods in Physics Research Section A*, 998, 165243.</w:t>
      </w:r>
    </w:p>
    <w:p>
      <w:pPr>
        <w:numPr>
          <w:ilvl w:val="0"/>
          <w:numId w:val="1006"/>
        </w:numPr>
        <w:pStyle w:val="Compact"/>
      </w:pPr>
      <w:r>
        <w:t xml:space="preserve">Invited speaker at the International Conference on Physics in Karachi (2023), presenting on "The Role of Particle Physics in Pakistan's Energy Future."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MATLAB, Python, and LabVIEW for data analysis</w:t>
      </w:r>
    </w:p>
    <w:p>
      <w:pPr>
        <w:numPr>
          <w:ilvl w:val="0"/>
          <w:numId w:val="1007"/>
        </w:numPr>
        <w:pStyle w:val="Compact"/>
      </w:pPr>
      <w:r>
        <w:t xml:space="preserve">Experienced in particle simulation tools (Geant4, ROOT)</w:t>
      </w:r>
    </w:p>
    <w:p>
      <w:pPr>
        <w:numPr>
          <w:ilvl w:val="0"/>
          <w:numId w:val="1007"/>
        </w:numPr>
        <w:pStyle w:val="Compact"/>
      </w:pPr>
      <w:r>
        <w:t xml:space="preserve">Familiarity with nuclear reactor design and safety protocols</w:t>
      </w:r>
    </w:p>
    <w:p>
      <w:pPr>
        <w:numPr>
          <w:ilvl w:val="0"/>
          <w:numId w:val="1007"/>
        </w:numPr>
        <w:pStyle w:val="Compact"/>
      </w:pPr>
      <w:r>
        <w:t xml:space="preserve">Certified in ISO 17025:2017 laboratory standards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Best Researcher Award, University of Karachi (2020)</w:t>
      </w:r>
    </w:p>
    <w:p>
      <w:pPr>
        <w:numPr>
          <w:ilvl w:val="0"/>
          <w:numId w:val="1008"/>
        </w:numPr>
        <w:pStyle w:val="Compact"/>
      </w:pPr>
      <w:r>
        <w:t xml:space="preserve">National Science Foundation Grant, Pakistan (2019–2021) – Funded research on renewable energy materials</w:t>
      </w:r>
    </w:p>
    <w:p>
      <w:pPr>
        <w:numPr>
          <w:ilvl w:val="0"/>
          <w:numId w:val="1008"/>
        </w:numPr>
        <w:pStyle w:val="Compact"/>
      </w:pPr>
      <w:r>
        <w:t xml:space="preserve">CERN Collaboration Certificate (2016)</w:t>
      </w:r>
    </w:p>
    <w:bookmarkEnd w:id="30"/>
    <w:bookmarkStart w:id="31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t xml:space="preserve">English (Fluent, with publications in international journals)</w:t>
      </w:r>
    </w:p>
    <w:p>
      <w:pPr>
        <w:numPr>
          <w:ilvl w:val="0"/>
          <w:numId w:val="1009"/>
        </w:numPr>
        <w:pStyle w:val="Compact"/>
      </w:pPr>
      <w:r>
        <w:t xml:space="preserve">Urdu (Native speaker)</w:t>
      </w:r>
    </w:p>
    <w:p>
      <w:pPr>
        <w:numPr>
          <w:ilvl w:val="0"/>
          <w:numId w:val="1009"/>
        </w:numPr>
        <w:pStyle w:val="Compact"/>
      </w:pPr>
      <w:r>
        <w:t xml:space="preserve">Basic knowledge of Pashto and Sindhi</w:t>
      </w:r>
    </w:p>
    <w:p>
      <w:pPr>
        <w:numPr>
          <w:ilvl w:val="0"/>
          <w:numId w:val="1009"/>
        </w:numPr>
        <w:pStyle w:val="Compact"/>
      </w:pPr>
      <w:r>
        <w:t xml:space="preserve">Strong communication and leadership skills, with experience mentoring junior researchers in Pakistan Karachi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Pakistan Institute of Physics (PIP)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0"/>
        </w:numPr>
        <w:pStyle w:val="Compact"/>
      </w:pPr>
      <w:r>
        <w:t xml:space="preserve">Board Member, Karachi Science Society</w:t>
      </w:r>
    </w:p>
    <w:bookmarkEnd w:id="32"/>
    <w:bookmarkStart w:id="33" w:name="projects-collaborations"/>
    <w:p>
      <w:pPr>
        <w:pStyle w:val="Heading3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Pakistan-Korea Joint Initiative on Nuclear Energy (2021–2023):</w:t>
      </w:r>
      <w:r>
        <w:t xml:space="preserve"> </w:t>
      </w:r>
      <w:r>
        <w:t xml:space="preserve">Led a team to develop radiation shielding materials for Pakistan's nuclear power plants, collaborating with Korean scientists in Seoul.</w:t>
      </w:r>
    </w:p>
    <w:p>
      <w:pPr>
        <w:pStyle w:val="BodyText"/>
      </w:pPr>
      <w:r>
        <w:rPr>
          <w:bCs/>
          <w:b/>
        </w:rPr>
        <w:t xml:space="preserve">Karachi Solar Energy Project:</w:t>
      </w:r>
      <w:r>
        <w:t xml:space="preserve"> </w:t>
      </w:r>
      <w:r>
        <w:t xml:space="preserve">Partnered with the Government of Sindh to assess solar irradiance data for renewable energy planning in Karachi.</w:t>
      </w:r>
    </w:p>
    <w:bookmarkEnd w:id="33"/>
    <w:p>
      <w:pPr>
        <w:pStyle w:val="BodyText"/>
      </w:pPr>
      <w:r>
        <w:t xml:space="preserve">Curriculum Vitae | Physicist | Pakistan Karachi</w:t>
      </w:r>
    </w:p>
    <w:p>
      <w:pPr>
        <w:pStyle w:val="BodyText"/>
      </w:pPr>
      <w:r>
        <w:t xml:space="preserve">This document highlights the academic and professional achievements of Dr. Ayesha Khan, a Physicist based in Pakistan Karachi, dedicated to advancing scientific research and education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Pakistan Karachi</dc:title>
  <dc:creator/>
  <dc:language>en</dc:language>
  <cp:keywords/>
  <dcterms:created xsi:type="dcterms:W3CDTF">2026-05-03T15:05:54Z</dcterms:created>
  <dcterms:modified xsi:type="dcterms:W3CDTF">2026-05-03T15:05:54Z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