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Avenue des Léopards, Plateau, Dakar, Senegal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linkedin.com/in/amadoudiop-physicist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based in Senegal Dakar, committed to advancing scientific research and education in the region. With a strong academic background and hands-on experience in theoretical and applied physics, I aim to contribute to innovative solutions for local challenges while fostering international collaboration. My work focuses on renewable energy, astrophysics, and quantum mechanics, with a particular emphasis on leveraging physics for sustainable development in Senegal Dakar.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physics"/>
    <w:p>
      <w:pPr>
        <w:pStyle w:val="Heading3"/>
      </w:pPr>
      <w:r>
        <w:t xml:space="preserve">Bachelor of Science in Physics</w:t>
      </w:r>
    </w:p>
    <w:p>
      <w:pPr>
        <w:pStyle w:val="FirstParagraph"/>
      </w:pPr>
      <w:r>
        <w:rPr>
          <w:bCs/>
          <w:b/>
        </w:rPr>
        <w:t xml:space="preserve">Université Cheikh Anta Diop (UCAD)</w:t>
      </w:r>
      <w:r>
        <w:t xml:space="preserve">, Dakar, Senegal</w:t>
      </w:r>
      <w:r>
        <w:br/>
      </w:r>
      <w:r>
        <w:rPr>
          <w:iCs/>
          <w:i/>
        </w:rPr>
        <w:t xml:space="preserve">Graduated: June 2015</w:t>
      </w:r>
      <w:r>
        <w:br/>
      </w:r>
      <w:r>
        <w:t xml:space="preserve">Thesis: "Analysis of Solar Energy Potential in the Sahel Region" – Focused on harnessing solar power for energy security in Senegal Dakar.</w:t>
      </w:r>
    </w:p>
    <w:bookmarkEnd w:id="22"/>
    <w:bookmarkStart w:id="23" w:name="masters-in-theoretical-physics"/>
    <w:p>
      <w:pPr>
        <w:pStyle w:val="Heading3"/>
      </w:pPr>
      <w:r>
        <w:t xml:space="preserve">Masters in Theoretical Physics</w:t>
      </w:r>
    </w:p>
    <w:p>
      <w:pPr>
        <w:pStyle w:val="FirstParagraph"/>
      </w:pPr>
      <w:r>
        <w:rPr>
          <w:bCs/>
          <w:b/>
        </w:rPr>
        <w:t xml:space="preserve">Université de Paris-Saclay</w:t>
      </w:r>
      <w:r>
        <w:t xml:space="preserve">, France</w:t>
      </w:r>
      <w:r>
        <w:br/>
      </w:r>
      <w:r>
        <w:rPr>
          <w:iCs/>
          <w:i/>
        </w:rPr>
        <w:t xml:space="preserve">Graduated: June 2018</w:t>
      </w:r>
      <w:r>
        <w:br/>
      </w:r>
      <w:r>
        <w:t xml:space="preserve">Thesis: "Quantum Field Theory and Its Applications to High-Energy Physics" – Explored theoretical frameworks with implications for particle physics research in Africa.</w:t>
      </w:r>
    </w:p>
    <w:bookmarkEnd w:id="23"/>
    <w:bookmarkStart w:id="24" w:name="phd-in-applied-physics"/>
    <w:p>
      <w:pPr>
        <w:pStyle w:val="Heading3"/>
      </w:pPr>
      <w:r>
        <w:t xml:space="preserve">PhD in Applied Physics</w:t>
      </w:r>
    </w:p>
    <w:p>
      <w:pPr>
        <w:pStyle w:val="FirstParagraph"/>
      </w:pPr>
      <w:r>
        <w:rPr>
          <w:bCs/>
          <w:b/>
        </w:rPr>
        <w:t xml:space="preserve">Université de la Sorbonne</w:t>
      </w:r>
      <w:r>
        <w:t xml:space="preserve">, Paris, France</w:t>
      </w:r>
      <w:r>
        <w:br/>
      </w:r>
      <w:r>
        <w:rPr>
          <w:iCs/>
          <w:i/>
        </w:rPr>
        <w:t xml:space="preserve">Graduated: June 2021</w:t>
      </w:r>
      <w:r>
        <w:br/>
      </w:r>
      <w:r>
        <w:t xml:space="preserve">Thesis: "Innovative Techniques for Energy Storage in Developing Regions" – Developed low-cost battery technologies tailored for Senegal Dakar’s infrastructure needs.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Centre de Physique Théorique (CPT)</w:t>
      </w:r>
      <w:r>
        <w:t xml:space="preserve">, Université Cheikh Anta Diop, Dakar, Senegal</w:t>
      </w:r>
      <w:r>
        <w:br/>
      </w:r>
      <w:r>
        <w:rPr>
          <w:iCs/>
          <w:i/>
        </w:rPr>
        <w:t xml:space="preserve">June 2015 – August 2016</w:t>
      </w:r>
      <w:r>
        <w:br/>
      </w:r>
      <w:r>
        <w:t xml:space="preserve">- Assisted in experimental research on quantum entanglement and its applications.</w:t>
      </w:r>
      <w:r>
        <w:br/>
      </w:r>
      <w:r>
        <w:t xml:space="preserve">- Collaborated with international teams to publish two peer-reviewed papers in the Journal of Physics B.</w:t>
      </w:r>
    </w:p>
    <w:bookmarkEnd w:id="26"/>
    <w:bookmarkStart w:id="27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Institut de Physique Théorique (IPHT)</w:t>
      </w:r>
      <w:r>
        <w:t xml:space="preserve">, CEA Saclay, France</w:t>
      </w:r>
      <w:r>
        <w:br/>
      </w:r>
      <w:r>
        <w:rPr>
          <w:iCs/>
          <w:i/>
        </w:rPr>
        <w:t xml:space="preserve">September 2021 – June 2023</w:t>
      </w:r>
      <w:r>
        <w:br/>
      </w:r>
      <w:r>
        <w:t xml:space="preserve">- Focused on astrophysics and cosmology, contributing to projects analyzing cosmic microwave background radiation.</w:t>
      </w:r>
      <w:r>
        <w:br/>
      </w:r>
      <w:r>
        <w:t xml:space="preserve">- Presented findings at the International Astronomical Union conference in 2022.</w:t>
      </w:r>
    </w:p>
    <w:bookmarkEnd w:id="27"/>
    <w:bookmarkStart w:id="28" w:name="assistant-professor-of-physics"/>
    <w:p>
      <w:pPr>
        <w:pStyle w:val="Heading3"/>
      </w:pPr>
      <w:r>
        <w:t xml:space="preserve">Assistant Professor of Physics</w:t>
      </w:r>
    </w:p>
    <w:p>
      <w:pPr>
        <w:pStyle w:val="FirstParagraph"/>
      </w:pPr>
      <w:r>
        <w:rPr>
          <w:bCs/>
          <w:b/>
        </w:rPr>
        <w:t xml:space="preserve">Université Cheikh Anta Diop (UCAD)</w:t>
      </w:r>
      <w:r>
        <w:t xml:space="preserve">, Dakar, Senegal</w:t>
      </w:r>
      <w:r>
        <w:br/>
      </w:r>
      <w:r>
        <w:rPr>
          <w:iCs/>
          <w:i/>
        </w:rPr>
        <w:t xml:space="preserve">July 2023 – Present</w:t>
      </w:r>
      <w:r>
        <w:br/>
      </w:r>
      <w:r>
        <w:t xml:space="preserve">- Taught courses in quantum mechanics and statistical physics to undergraduate and graduate students.</w:t>
      </w:r>
      <w:r>
        <w:br/>
      </w:r>
      <w:r>
        <w:t xml:space="preserve">- Directed research on renewable energy systems, securing a $50,000 grant from the African Union for a solar-powered microgrid project in Dakar.</w:t>
      </w:r>
    </w:p>
    <w:bookmarkEnd w:id="28"/>
    <w:bookmarkEnd w:id="29"/>
    <w:bookmarkStart w:id="32" w:name="research-experience"/>
    <w:p>
      <w:pPr>
        <w:pStyle w:val="Heading2"/>
      </w:pPr>
      <w:r>
        <w:t xml:space="preserve">Research Experience</w:t>
      </w:r>
    </w:p>
    <w:bookmarkStart w:id="30" w:name="solar-energy-innovation-project"/>
    <w:p>
      <w:pPr>
        <w:pStyle w:val="Heading3"/>
      </w:pPr>
      <w:r>
        <w:t xml:space="preserve">Solar Energy Innovation Project</w:t>
      </w:r>
    </w:p>
    <w:p>
      <w:pPr>
        <w:pStyle w:val="FirstParagraph"/>
      </w:pPr>
      <w:r>
        <w:rPr>
          <w:bCs/>
          <w:b/>
        </w:rPr>
        <w:t xml:space="preserve">Funded by the African Development Bank</w:t>
      </w:r>
      <w:r>
        <w:br/>
      </w:r>
      <w:r>
        <w:rPr>
          <w:iCs/>
          <w:i/>
        </w:rPr>
        <w:t xml:space="preserve">2021–Present</w:t>
      </w:r>
      <w:r>
        <w:br/>
      </w:r>
      <w:r>
        <w:t xml:space="preserve">- Led a team of 15 researchers to develop low-cost photovoltaic cells for rural electrification in Senegal Dakar.</w:t>
      </w:r>
      <w:r>
        <w:br/>
      </w:r>
      <w:r>
        <w:t xml:space="preserve">- Published a landmark paper in "Renewable Energy" (2023) detailing the efficiency of locally sourced materials.</w:t>
      </w:r>
    </w:p>
    <w:bookmarkEnd w:id="30"/>
    <w:bookmarkStart w:id="31" w:name="quantum-computing-collaboration"/>
    <w:p>
      <w:pPr>
        <w:pStyle w:val="Heading3"/>
      </w:pPr>
      <w:r>
        <w:t xml:space="preserve">Quantum Computing Collaboration</w:t>
      </w:r>
    </w:p>
    <w:p>
      <w:pPr>
        <w:pStyle w:val="FirstParagraph"/>
      </w:pPr>
      <w:r>
        <w:rPr>
          <w:bCs/>
          <w:b/>
        </w:rPr>
        <w:t xml:space="preserve">Joint Project with CERN and UCAD</w:t>
      </w:r>
      <w:r>
        <w:br/>
      </w:r>
      <w:r>
        <w:rPr>
          <w:iCs/>
          <w:i/>
        </w:rPr>
        <w:t xml:space="preserve">2019–2021</w:t>
      </w:r>
      <w:r>
        <w:br/>
      </w:r>
      <w:r>
        <w:t xml:space="preserve">- Explored quantum algorithms for optimizing energy distribution networks.</w:t>
      </w:r>
      <w:r>
        <w:br/>
      </w:r>
      <w:r>
        <w:t xml:space="preserve">- Presented findings at the 2020 International Conference on Quantum Technologies in Geneva.</w:t>
      </w:r>
    </w:p>
    <w:bookmarkEnd w:id="31"/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computational physics (MATLAB, Python, C++)</w:t>
      </w:r>
    </w:p>
    <w:p>
      <w:pPr>
        <w:numPr>
          <w:ilvl w:val="0"/>
          <w:numId w:val="1001"/>
        </w:numPr>
        <w:pStyle w:val="Compact"/>
      </w:pPr>
      <w:r>
        <w:t xml:space="preserve">Proficiency in experimental techniques: spectroscopy, particle accelerators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abilities</w:t>
      </w:r>
    </w:p>
    <w:p>
      <w:pPr>
        <w:numPr>
          <w:ilvl w:val="0"/>
          <w:numId w:val="1001"/>
        </w:numPr>
        <w:pStyle w:val="Compact"/>
      </w:pPr>
      <w:r>
        <w:t xml:space="preserve">Certified in Research Ethics and Data Management (UCAD, 2020)</w:t>
      </w:r>
    </w:p>
    <w:p>
      <w:pPr>
        <w:numPr>
          <w:ilvl w:val="0"/>
          <w:numId w:val="1001"/>
        </w:numPr>
        <w:pStyle w:val="Compact"/>
      </w:pPr>
      <w:r>
        <w:t xml:space="preserve">Languages: French (fluent), English (professional), Wolof (intermediate)</w:t>
      </w:r>
    </w:p>
    <w:bookmarkEnd w:id="33"/>
    <w:bookmarkStart w:id="36" w:name="publications-projects"/>
    <w:p>
      <w:pPr>
        <w:pStyle w:val="Heading2"/>
      </w:pPr>
      <w:r>
        <w:t xml:space="preserve">Publications &amp; Projects</w:t>
      </w:r>
    </w:p>
    <w:bookmarkStart w:id="34" w:name="selected-publications"/>
    <w:p>
      <w:pPr>
        <w:pStyle w:val="Heading3"/>
      </w:pPr>
      <w:r>
        <w:t xml:space="preserve">Selected Publications</w:t>
      </w:r>
    </w:p>
    <w:p>
      <w:pPr>
        <w:pStyle w:val="FirstParagraph"/>
      </w:pPr>
      <w:r>
        <w:rPr>
          <w:bCs/>
          <w:b/>
        </w:rPr>
        <w:t xml:space="preserve">"Optimizing Solar Panel Efficiency in Arid Climates,"</w:t>
      </w:r>
      <w:r>
        <w:t xml:space="preserve"> </w:t>
      </w:r>
      <w:r>
        <w:t xml:space="preserve">Journal of Renewable Energy, 2023.</w:t>
      </w:r>
      <w:r>
        <w:br/>
      </w:r>
      <w:r>
        <w:rPr>
          <w:bCs/>
          <w:b/>
        </w:rPr>
        <w:t xml:space="preserve">"Quantum Entanglement and Its Implications for Secure Communication,"</w:t>
      </w:r>
      <w:r>
        <w:t xml:space="preserve"> </w:t>
      </w:r>
      <w:r>
        <w:t xml:space="preserve">Physical Review Letters, 2021.</w:t>
      </w:r>
    </w:p>
    <w:bookmarkEnd w:id="34"/>
    <w:bookmarkStart w:id="35" w:name="ongoing-projects"/>
    <w:p>
      <w:pPr>
        <w:pStyle w:val="Heading3"/>
      </w:pPr>
      <w:r>
        <w:t xml:space="preserve">Ongoing Projects</w:t>
      </w:r>
    </w:p>
    <w:p>
      <w:pPr>
        <w:pStyle w:val="FirstParagraph"/>
      </w:pPr>
      <w:r>
        <w:rPr>
          <w:iCs/>
          <w:i/>
        </w:rPr>
        <w:t xml:space="preserve">Solar-Powered Microgrid for Dakar’s Informal Settlements (2024–2026)</w:t>
      </w:r>
      <w:r>
        <w:t xml:space="preserve">: A collaborative initiative with local NGOs and UCAD to provide sustainable energy access.</w:t>
      </w:r>
    </w:p>
    <w:bookmarkEnd w:id="35"/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2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02"/>
        </w:numPr>
        <w:pStyle w:val="Compact"/>
      </w:pPr>
      <w:r>
        <w:t xml:space="preserve">Senegalese Association of Physicists</w:t>
      </w:r>
    </w:p>
    <w:bookmarkEnd w:id="37"/>
    <w:bookmarkStart w:id="38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Award for Excellence in Research – UCAD, 2022</w:t>
      </w:r>
      <w:r>
        <w:br/>
      </w:r>
      <w:r>
        <w:rPr>
          <w:bCs/>
          <w:b/>
        </w:rPr>
        <w:t xml:space="preserve">International Fellowship in Quantum Physics – CERN, 2019–2021</w:t>
      </w:r>
      <w:r>
        <w:br/>
      </w:r>
      <w:r>
        <w:rPr>
          <w:bCs/>
          <w:b/>
        </w:rPr>
        <w:t xml:space="preserve">Certificate in Leadership and Management for Academics – Harvard Extension School, 2018</w:t>
      </w:r>
    </w:p>
    <w:bookmarkEnd w:id="38"/>
    <w:bookmarkStart w:id="3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Volunteer at the Dakar Science Fair (2017–Present), mentoring young students in physics and technology. Organized workshops on renewable energy for local schools in collaboration with the Senegalese Ministry of Education.</w:t>
      </w:r>
    </w:p>
    <w:bookmarkEnd w:id="39"/>
    <w:bookmarkStart w:id="4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amadoudiop.physicist@gmail.com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linkedin.com/in/amadoudiop-physicist</w:t>
      </w:r>
    </w:p>
    <w:p>
      <w:pPr>
        <w:pStyle w:val="BodyText"/>
      </w:pPr>
      <w:r>
        <w:rPr>
          <w:iCs/>
          <w:i/>
        </w:rPr>
        <w:t xml:space="preserve">This Curriculum Vitae highlights the expertise of a Physicist in Senegal Dakar, emphasizing contributions to both local and global scientific communities. The integration of research, education, and community outreach underscores a commitment to advancing physics in the region.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Senegal Dakar</dc:title>
  <dc:creator/>
  <dc:language>en</dc:language>
  <cp:keywords/>
  <dcterms:created xsi:type="dcterms:W3CDTF">2026-04-22T12:01:57Z</dcterms:created>
  <dcterms:modified xsi:type="dcterms:W3CDTF">2026-04-22T12:01:57Z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