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York</w:t>
      </w:r>
      <w:r>
        <w:t xml:space="preserve"> </w:t>
      </w:r>
      <w:r>
        <w:t xml:space="preserve">City</w:t>
      </w:r>
    </w:p>
    <w:bookmarkStart w:id="29" w:name="curriculum-vitae"/>
    <w:p>
      <w:pPr>
        <w:pStyle w:val="Heading1"/>
      </w:pPr>
      <w:r>
        <w:t xml:space="preserve">Curriculum Vitae</w:t>
      </w:r>
    </w:p>
    <w:p>
      <w:pPr>
        <w:pStyle w:val="FirstParagraph"/>
      </w:pPr>
      <w:r>
        <w:rPr>
          <w:bCs/>
          <w:b/>
        </w:rPr>
        <w:t xml:space="preserve">Name:</w:t>
      </w:r>
      <w:r>
        <w:t xml:space="preserve"> </w:t>
      </w:r>
      <w:r>
        <w:t xml:space="preserve">Dr. Elena Marquez</w:t>
      </w:r>
      <w:r>
        <w:br/>
      </w:r>
      <w:r>
        <w:rPr>
          <w:bCs/>
          <w:b/>
        </w:rPr>
        <w:t xml:space="preserve">Contact:</w:t>
      </w:r>
      <w:r>
        <w:t xml:space="preserve"> </w:t>
      </w:r>
      <w:r>
        <w:t xml:space="preserve">+1 (555) 123-4567 | elena.marquez@physicistny.org</w:t>
      </w:r>
      <w:r>
        <w:br/>
      </w: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Physicist with over a decade of experience in theoretical and experimental physics, specializing in quantum mechanics and high-energy particle physics. A resident of New York City, I am deeply committed to advancing scientific research through collaboration with institutions such as the Columbia University Physics Department, the Brookhaven National Laboratory (BNL), and the American Physical Society (APS). My work emphasizes innovation in computational modeling and interdisciplinary applications of physics in urban infrastructure and sustainability projects. I hold a strong academic foundation from the United States, including a Ph.D. in Physics from a top-tier university, and I actively contribute to the vibrant scientific community in New York City.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Massachusetts Institute of Technology (MIT), Cambridge, MA | 2010–2015</w:t>
      </w:r>
      <w:r>
        <w:br/>
      </w:r>
      <w:r>
        <w:t xml:space="preserve">Dissertation: "Quantum Field Theory and Cosmic Microwave Background Anisotropies"</w:t>
      </w:r>
      <w:r>
        <w:br/>
      </w:r>
      <w:r>
        <w:t xml:space="preserve">Advisor: Dr. Robert Hagedorn (MIT), with collaborative research at the Fermi National Accelerator Laboratory (Fermilab) in Chicago, IL.</w:t>
      </w:r>
    </w:p>
    <w:p>
      <w:pPr>
        <w:numPr>
          <w:ilvl w:val="0"/>
          <w:numId w:val="1001"/>
        </w:numPr>
        <w:pStyle w:val="Compact"/>
      </w:pPr>
      <w:r>
        <w:rPr>
          <w:bCs/>
          <w:b/>
        </w:rPr>
        <w:t xml:space="preserve">M.S. in Theoretical Physics</w:t>
      </w:r>
      <w:r>
        <w:t xml:space="preserve">, University of California, Berkeley | 2007–2010</w:t>
      </w:r>
      <w:r>
        <w:br/>
      </w:r>
      <w:r>
        <w:t xml:space="preserve">Thesis: "Nonlinear Dynamics in Quantum Systems"</w:t>
      </w:r>
      <w:r>
        <w:br/>
      </w:r>
      <w:r>
        <w:t xml:space="preserve">Research Assistant at the Lawrence Berkeley National Laboratory (LBNL).</w:t>
      </w:r>
    </w:p>
    <w:p>
      <w:pPr>
        <w:numPr>
          <w:ilvl w:val="0"/>
          <w:numId w:val="1001"/>
        </w:numPr>
        <w:pStyle w:val="Compact"/>
      </w:pPr>
      <w:r>
        <w:rPr>
          <w:bCs/>
          <w:b/>
        </w:rPr>
        <w:t xml:space="preserve">B.Sc. in Physics</w:t>
      </w:r>
      <w:r>
        <w:t xml:space="preserve">, City College of New York (CUNY) | 2003–2007</w:t>
      </w:r>
      <w:r>
        <w:br/>
      </w:r>
      <w:r>
        <w:t xml:space="preserve">Honors: Phi Beta Kappa, Sigma Xi, and recipient of the Einstein Fellowship for Undergraduate Research.</w:t>
      </w:r>
    </w:p>
    <w:bookmarkEnd w:id="21"/>
    <w:bookmarkStart w:id="22" w:name="research-experience"/>
    <w:p>
      <w:pPr>
        <w:pStyle w:val="Heading2"/>
      </w:pPr>
      <w:r>
        <w:t xml:space="preserve">Research Experience</w:t>
      </w:r>
    </w:p>
    <w:p>
      <w:pPr>
        <w:numPr>
          <w:ilvl w:val="0"/>
          <w:numId w:val="1002"/>
        </w:numPr>
        <w:pStyle w:val="Compact"/>
      </w:pPr>
      <w:r>
        <w:rPr>
          <w:bCs/>
          <w:b/>
        </w:rPr>
        <w:t xml:space="preserve">Postdoctoral Researcher</w:t>
      </w:r>
      <w:r>
        <w:t xml:space="preserve">, Columbia University Department of Physics | 2015–2018</w:t>
      </w:r>
      <w:r>
        <w:br/>
      </w:r>
      <w:r>
        <w:t xml:space="preserve">Focused on particle accelerator simulations and dark matter detection. Collaborated with the Fermilab and CERN (Switzerland) on the ATLAS experiment. Published groundbreaking research in "Physical Review Letters" regarding neutrino oscillations.</w:t>
      </w:r>
    </w:p>
    <w:p>
      <w:pPr>
        <w:numPr>
          <w:ilvl w:val="0"/>
          <w:numId w:val="1002"/>
        </w:numPr>
        <w:pStyle w:val="Compact"/>
      </w:pPr>
      <w:r>
        <w:rPr>
          <w:bCs/>
          <w:b/>
        </w:rPr>
        <w:t xml:space="preserve">Research Scientist</w:t>
      </w:r>
      <w:r>
        <w:t xml:space="preserve">, Brookhaven National Laboratory (BNL) | 2018–Present</w:t>
      </w:r>
      <w:r>
        <w:br/>
      </w:r>
      <w:r>
        <w:t xml:space="preserve">Led a team at BNL's Relativistic Heavy Ion Collider (RHIC) to study quark-gluon plasma. Pioneered the integration of machine learning algorithms for data analysis, enhancing the accuracy of collision simulations by 30%. Regularly presented findings at conferences in New York City and beyond.</w:t>
      </w:r>
    </w:p>
    <w:p>
      <w:pPr>
        <w:numPr>
          <w:ilvl w:val="0"/>
          <w:numId w:val="1002"/>
        </w:numPr>
        <w:pStyle w:val="Compact"/>
      </w:pPr>
      <w:r>
        <w:rPr>
          <w:bCs/>
          <w:b/>
        </w:rPr>
        <w:t xml:space="preserve">Visiting Researcher</w:t>
      </w:r>
      <w:r>
        <w:t xml:space="preserve">, Institute for Advanced Study (IAS), Princeton, NJ | 2017</w:t>
      </w:r>
      <w:r>
        <w:br/>
      </w:r>
      <w:r>
        <w:t xml:space="preserve">Explored gravitational wave detection models, contributing to the LIGO Scientific Collaboration's data interpretation frameworks.</w:t>
      </w:r>
    </w:p>
    <w:bookmarkEnd w:id="22"/>
    <w:bookmarkStart w:id="23"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(NumPy, SciPy), MATLAB, C++, Fortran</w:t>
      </w:r>
      <w:r>
        <w:br/>
      </w:r>
    </w:p>
    <w:p>
      <w:pPr>
        <w:numPr>
          <w:ilvl w:val="0"/>
          <w:numId w:val="1003"/>
        </w:numPr>
        <w:pStyle w:val="Compact"/>
      </w:pPr>
      <w:r>
        <w:rPr>
          <w:bCs/>
          <w:b/>
        </w:rPr>
        <w:t xml:space="preserve">Data Analysis Tools:</w:t>
      </w:r>
      <w:r>
        <w:t xml:space="preserve"> </w:t>
      </w:r>
      <w:r>
        <w:t xml:space="preserve">ROOT, Jupyter Notebook, PyTorch for AI applications</w:t>
      </w:r>
      <w:r>
        <w:br/>
      </w:r>
    </w:p>
    <w:p>
      <w:pPr>
        <w:numPr>
          <w:ilvl w:val="0"/>
          <w:numId w:val="1003"/>
        </w:numPr>
        <w:pStyle w:val="Compact"/>
      </w:pPr>
      <w:r>
        <w:rPr>
          <w:bCs/>
          <w:b/>
        </w:rPr>
        <w:t xml:space="preserve">Theoretical Frameworks:</w:t>
      </w:r>
      <w:r>
        <w:t xml:space="preserve"> </w:t>
      </w:r>
      <w:r>
        <w:t xml:space="preserve">Quantum Field Theory (QFT), General Relativity, Statistical Mechanics</w:t>
      </w:r>
      <w:r>
        <w:br/>
      </w:r>
    </w:p>
    <w:p>
      <w:pPr>
        <w:numPr>
          <w:ilvl w:val="0"/>
          <w:numId w:val="1003"/>
        </w:numPr>
        <w:pStyle w:val="Compact"/>
      </w:pPr>
      <w:r>
        <w:rPr>
          <w:bCs/>
          <w:b/>
        </w:rPr>
        <w:t xml:space="preserve">Laboratory Techniques:</w:t>
      </w:r>
      <w:r>
        <w:t xml:space="preserve"> </w:t>
      </w:r>
      <w:r>
        <w:t xml:space="preserve">Particle detector calibration, cryogenics, and high-voltage systems</w:t>
      </w:r>
    </w:p>
    <w:bookmarkEnd w:id="23"/>
    <w:bookmarkStart w:id="24" w:name="publications"/>
    <w:p>
      <w:pPr>
        <w:pStyle w:val="Heading2"/>
      </w:pPr>
      <w:r>
        <w:t xml:space="preserve">Publications</w:t>
      </w:r>
    </w:p>
    <w:p>
      <w:pPr>
        <w:numPr>
          <w:ilvl w:val="0"/>
          <w:numId w:val="1004"/>
        </w:numPr>
        <w:pStyle w:val="Compact"/>
      </w:pPr>
      <w:r>
        <w:rPr>
          <w:iCs/>
          <w:i/>
        </w:rPr>
        <w:t xml:space="preserve">"Quantum Fluctuations in Cosmic Microwave Background: A New Lens for Dark Energy"</w:t>
      </w:r>
      <w:r>
        <w:t xml:space="preserve">, Physical Review D (2019).</w:t>
      </w:r>
      <w:r>
        <w:br/>
      </w:r>
      <w:r>
        <w:t xml:space="preserve">Co-authored with Dr. James Lee (Columbia University) and published in the American Physical Society's flagship journal.</w:t>
      </w:r>
    </w:p>
    <w:p>
      <w:pPr>
        <w:numPr>
          <w:ilvl w:val="0"/>
          <w:numId w:val="1004"/>
        </w:numPr>
        <w:pStyle w:val="Compact"/>
      </w:pPr>
      <w:r>
        <w:rPr>
          <w:iCs/>
          <w:i/>
        </w:rPr>
        <w:t xml:space="preserve">"Machine Learning Applications in High-Energy Physics Data Analysis"</w:t>
      </w:r>
      <w:r>
        <w:t xml:space="preserve">, Journal of Computational Physics (2021).</w:t>
      </w:r>
      <w:r>
        <w:br/>
      </w:r>
      <w:r>
        <w:t xml:space="preserve">Featured in the New York City-based Institute for Theoretical Physics (ITP) symposium.</w:t>
      </w:r>
    </w:p>
    <w:p>
      <w:pPr>
        <w:numPr>
          <w:ilvl w:val="0"/>
          <w:numId w:val="1004"/>
        </w:numPr>
        <w:pStyle w:val="Compact"/>
      </w:pPr>
      <w:r>
        <w:rPr>
          <w:iCs/>
          <w:i/>
        </w:rPr>
        <w:t xml:space="preserve">"Quark-Gluon Plasma Dynamics at RHIC: A Comparative Study"</w:t>
      </w:r>
      <w:r>
        <w:t xml:space="preserve">, Physical Review Letters (2020).</w:t>
      </w:r>
      <w:r>
        <w:br/>
      </w:r>
      <w:r>
        <w:t xml:space="preserve">Recognized as an "Editor's Suggestion" by the journal.</w:t>
      </w:r>
    </w:p>
    <w:bookmarkEnd w:id="24"/>
    <w:bookmarkStart w:id="25" w:name="professional-affiliations-and-honors"/>
    <w:p>
      <w:pPr>
        <w:pStyle w:val="Heading2"/>
      </w:pPr>
      <w:r>
        <w:t xml:space="preserve">Professional Affiliations and Honors</w:t>
      </w:r>
    </w:p>
    <w:p>
      <w:pPr>
        <w:numPr>
          <w:ilvl w:val="0"/>
          <w:numId w:val="1005"/>
        </w:numPr>
        <w:pStyle w:val="Compact"/>
      </w:pPr>
      <w:r>
        <w:rPr>
          <w:bCs/>
          <w:b/>
        </w:rPr>
        <w:t xml:space="preserve">American Physical Society (APS)</w:t>
      </w:r>
      <w:r>
        <w:t xml:space="preserve"> </w:t>
      </w:r>
      <w:r>
        <w:t xml:space="preserve">| Member since 2010</w:t>
      </w:r>
      <w:r>
        <w:br/>
      </w:r>
      <w:r>
        <w:t xml:space="preserve">Active participant in the APS March Meeting, held annually in New York City. Served on the Committee for Education and Outreach.</w:t>
      </w:r>
    </w:p>
    <w:p>
      <w:pPr>
        <w:numPr>
          <w:ilvl w:val="0"/>
          <w:numId w:val="1005"/>
        </w:numPr>
        <w:pStyle w:val="Compact"/>
      </w:pPr>
      <w:r>
        <w:rPr>
          <w:bCs/>
          <w:b/>
        </w:rPr>
        <w:t xml:space="preserve">Member, New York Academy of Sciences</w:t>
      </w:r>
      <w:r>
        <w:t xml:space="preserve"> </w:t>
      </w:r>
      <w:r>
        <w:t xml:space="preserve">| 2018–Present</w:t>
      </w:r>
      <w:r>
        <w:br/>
      </w:r>
      <w:r>
        <w:t xml:space="preserve">Contributed to panels discussing science policy and urban sustainability initiatives.</w:t>
      </w:r>
    </w:p>
    <w:p>
      <w:pPr>
        <w:numPr>
          <w:ilvl w:val="0"/>
          <w:numId w:val="1005"/>
        </w:numPr>
        <w:pStyle w:val="Compact"/>
      </w:pPr>
      <w:r>
        <w:rPr>
          <w:bCs/>
          <w:b/>
        </w:rPr>
        <w:t xml:space="preserve">Award:</w:t>
      </w:r>
      <w:r>
        <w:t xml:space="preserve"> </w:t>
      </w:r>
      <w:r>
        <w:t xml:space="preserve">"Outstanding Young Physicist" by the National Science Foundation (NSF) | 2017</w:t>
      </w:r>
      <w:r>
        <w:br/>
      </w:r>
      <w:r>
        <w:t xml:space="preserve">Recognized for research on quantum field theory and its applications in cosmology.</w:t>
      </w:r>
    </w:p>
    <w:bookmarkEnd w:id="25"/>
    <w:bookmarkStart w:id="26" w:name="teaching-and-mentorship"/>
    <w:p>
      <w:pPr>
        <w:pStyle w:val="Heading2"/>
      </w:pPr>
      <w:r>
        <w:t xml:space="preserve">Teaching and Mentorship</w:t>
      </w:r>
    </w:p>
    <w:p>
      <w:pPr>
        <w:numPr>
          <w:ilvl w:val="0"/>
          <w:numId w:val="1006"/>
        </w:numPr>
        <w:pStyle w:val="Compact"/>
      </w:pPr>
      <w:r>
        <w:rPr>
          <w:bCs/>
          <w:b/>
        </w:rPr>
        <w:t xml:space="preserve">Adjunct Lecturer</w:t>
      </w:r>
      <w:r>
        <w:t xml:space="preserve">, City University of New York (CUNY) | 2016–Present</w:t>
      </w:r>
      <w:r>
        <w:br/>
      </w:r>
      <w:r>
        <w:t xml:space="preserve">Taught courses in quantum mechanics and statistical physics. Developed a curriculum integrating computational methods for NYC students.</w:t>
      </w:r>
    </w:p>
    <w:p>
      <w:pPr>
        <w:numPr>
          <w:ilvl w:val="0"/>
          <w:numId w:val="1006"/>
        </w:numPr>
        <w:pStyle w:val="Compact"/>
      </w:pPr>
      <w:r>
        <w:rPr>
          <w:bCs/>
          <w:b/>
        </w:rPr>
        <w:t xml:space="preserve">Mentor</w:t>
      </w:r>
      <w:r>
        <w:t xml:space="preserve">, Science Talent Search (STS) Program, New York City | 2019–Present</w:t>
      </w:r>
      <w:r>
        <w:br/>
      </w:r>
      <w:r>
        <w:t xml:space="preserve">Guided high school students in physics research projects, with several mentees winning national competitions.</w:t>
      </w:r>
    </w:p>
    <w:bookmarkEnd w:id="26"/>
    <w:bookmarkStart w:id="27" w:name="community-and-outreach"/>
    <w:p>
      <w:pPr>
        <w:pStyle w:val="Heading2"/>
      </w:pPr>
      <w:r>
        <w:t xml:space="preserve">Community and Outreach</w:t>
      </w:r>
    </w:p>
    <w:p>
      <w:pPr>
        <w:numPr>
          <w:ilvl w:val="0"/>
          <w:numId w:val="1007"/>
        </w:numPr>
        <w:pStyle w:val="Compact"/>
      </w:pPr>
      <w:r>
        <w:rPr>
          <w:bCs/>
          <w:b/>
        </w:rPr>
        <w:t xml:space="preserve">Founder, NYC Physics Society</w:t>
      </w:r>
      <w:r>
        <w:t xml:space="preserve"> </w:t>
      </w:r>
      <w:r>
        <w:t xml:space="preserve">| 2015–Present</w:t>
      </w:r>
      <w:r>
        <w:br/>
      </w:r>
      <w:r>
        <w:t xml:space="preserve">Organized monthly seminars at the American Museum of Natural History (AMNH) to bridge scientific research with public engagement.</w:t>
      </w:r>
    </w:p>
    <w:p>
      <w:pPr>
        <w:numPr>
          <w:ilvl w:val="0"/>
          <w:numId w:val="1007"/>
        </w:numPr>
        <w:pStyle w:val="Compact"/>
      </w:pPr>
      <w:r>
        <w:rPr>
          <w:bCs/>
          <w:b/>
        </w:rPr>
        <w:t xml:space="preserve">Volunteer</w:t>
      </w:r>
      <w:r>
        <w:t xml:space="preserve">, Science in the City Initiative | 2020–Present</w:t>
      </w:r>
      <w:r>
        <w:br/>
      </w:r>
      <w:r>
        <w:t xml:space="preserve">Collaborated with NYC schools to design hands-on physics workshops for underserved communities.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 French (basic)</w:t>
      </w:r>
      <w:r>
        <w:br/>
      </w:r>
      <w:r>
        <w:rPr>
          <w:bCs/>
          <w:b/>
        </w:rPr>
        <w:t xml:space="preserve">Professional Certifications:</w:t>
      </w:r>
      <w:r>
        <w:t xml:space="preserve"> </w:t>
      </w:r>
      <w:r>
        <w:t xml:space="preserve">IEEE Certified Signal Processing Professional, CERN Data Analysis Certification</w:t>
      </w:r>
      <w:r>
        <w:br/>
      </w:r>
      <w:r>
        <w:rPr>
          <w:bCs/>
          <w:b/>
        </w:rPr>
        <w:t xml:space="preserve">Social Media:</w:t>
      </w:r>
      <w:r>
        <w:t xml:space="preserve"> </w:t>
      </w:r>
      <w:r>
        <w:t xml:space="preserve">LinkedIn: linkedin.com/in/elenamarquezphysicist | Twitter: @PhysicistNYC</w:t>
      </w:r>
    </w:p>
    <w:p>
      <w:pPr>
        <w:pStyle w:val="BodyText"/>
      </w:pPr>
      <w:r>
        <w:t xml:space="preserve">This Curriculum Vitae reflects the expertise and contributions of a Physicist in New York City, emphasizing collaboration with U.S.-based institutions and advancing scientific innovation within the United States. The document aligns with academic and professional standards for physicists seeking opportunities in research, academia, or industry within the New York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New York City</dc:title>
  <dc:creator/>
  <dc:language>en</dc:language>
  <cp:keywords/>
  <dcterms:created xsi:type="dcterms:W3CDTF">2026-07-21T04:03:08Z</dcterms:created>
  <dcterms:modified xsi:type="dcterms:W3CDTF">2026-07-21T04:03:08Z</dcterms:modified>
</cp:coreProperties>
</file>

<file path=docProps/custom.xml><?xml version="1.0" encoding="utf-8"?>
<Properties xmlns="http://schemas.openxmlformats.org/officeDocument/2006/custom-properties" xmlns:vt="http://schemas.openxmlformats.org/officeDocument/2006/docPropsVTypes"/>
</file>