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hysiotherapist-in-brazil-brasília"/>
    <w:p>
      <w:pPr>
        <w:pStyle w:val="Heading2"/>
      </w:pPr>
      <w:r>
        <w:t xml:space="preserve">Physiotherapist in Brazil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joaosilva.physio@gmail.com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(61) 99999-9999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Brasília, Federal District,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and experienced Physiotherapist with over 8 years of expertise in providing comprehensive rehabilitation services in Brazil Brasília. Specialized in musculoskeletal, neurological, and sports physiotherapy, with a strong commitment to patient-centered care. Proficient in applying evidence-based practices tailored to the unique healthcare needs of the Brazilian population. Aiming to contribute to the advancement of physiotherapy standards in Brasília through clinical excellence and professional development.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br/>
      </w:r>
      <w:r>
        <w:t xml:space="preserve">Universidade de Brasília (UnB)</w:t>
      </w:r>
      <w:r>
        <w:br/>
      </w:r>
      <w:r>
        <w:t xml:space="preserve">2012 – 2016</w:t>
      </w:r>
      <w:r>
        <w:br/>
      </w:r>
      <w:r>
        <w:t xml:space="preserve">Certificate in Advanced Manual Therapy, COFFITO (Conselho Federal de Fisioterapia e Terapia Ocupacional)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Sports Physiotherapy</w:t>
      </w:r>
      <w:r>
        <w:br/>
      </w:r>
      <w:r>
        <w:t xml:space="preserve">Instituto Nacional do Esporte (INE)</w:t>
      </w:r>
      <w:r>
        <w:br/>
      </w:r>
      <w:r>
        <w:t xml:space="preserve">2017 – 2018</w:t>
      </w:r>
      <w:r>
        <w:br/>
      </w:r>
      <w:r>
        <w:t xml:space="preserve">Focused on injury prevention, rehabilitation, and performance optimization for athletes across Brazil Brasília.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Physiotherapist</w:t>
      </w:r>
      <w:r>
        <w:br/>
      </w:r>
      <w:r>
        <w:t xml:space="preserve">Hospital Regional de Brasília (HRB)</w:t>
      </w:r>
      <w:r>
        <w:br/>
      </w:r>
      <w:r>
        <w:t xml:space="preserve">January 2019 – Present</w:t>
      </w:r>
    </w:p>
    <w:p>
      <w:pPr>
        <w:numPr>
          <w:ilvl w:val="1"/>
          <w:numId w:val="1003"/>
        </w:numPr>
        <w:pStyle w:val="Compact"/>
      </w:pPr>
      <w:r>
        <w:t xml:space="preserve">Provided physiotherapy services to patients with acute and chronic conditions, including post-surgical rehabilitation and neurological disorders.</w:t>
      </w:r>
    </w:p>
    <w:p>
      <w:pPr>
        <w:numPr>
          <w:ilvl w:val="1"/>
          <w:numId w:val="1003"/>
        </w:numPr>
        <w:pStyle w:val="Compact"/>
      </w:pPr>
      <w:r>
        <w:t xml:space="preserve">Collaborated with multidisciplinary teams to design individualized treatment plans aligned with Brazilian healthcare guidelines.</w:t>
      </w:r>
    </w:p>
    <w:p>
      <w:pPr>
        <w:numPr>
          <w:ilvl w:val="1"/>
          <w:numId w:val="1003"/>
        </w:numPr>
        <w:pStyle w:val="Compact"/>
      </w:pPr>
      <w:r>
        <w:t xml:space="preserve">Conducted patient education sessions on injury prevention and lifestyle modifications specific to the Brasília environment.</w:t>
      </w:r>
    </w:p>
    <w:p>
      <w:pPr>
        <w:numPr>
          <w:ilvl w:val="1"/>
          <w:numId w:val="1003"/>
        </w:numPr>
        <w:pStyle w:val="Compact"/>
      </w:pPr>
      <w:r>
        <w:t xml:space="preserve">Published case studies in the Journal of Physiotherapy Research, Brazil, highlighting successful interventions in sports injuries and musculoskeletal rehabilitation.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Physiotherapist</w:t>
      </w:r>
      <w:r>
        <w:br/>
      </w:r>
      <w:r>
        <w:t xml:space="preserve">Clinica Fisioterapia Brasília</w:t>
      </w:r>
      <w:r>
        <w:br/>
      </w:r>
      <w:r>
        <w:t xml:space="preserve">June 2016 – December 2018</w:t>
      </w:r>
    </w:p>
    <w:p>
      <w:pPr>
        <w:numPr>
          <w:ilvl w:val="1"/>
          <w:numId w:val="1004"/>
        </w:numPr>
        <w:pStyle w:val="Compact"/>
      </w:pPr>
      <w:r>
        <w:t xml:space="preserve">Treated a diverse patient population, including elderly individuals, athletes, and post-partum patients.</w:t>
      </w:r>
    </w:p>
    <w:p>
      <w:pPr>
        <w:numPr>
          <w:ilvl w:val="1"/>
          <w:numId w:val="1004"/>
        </w:numPr>
        <w:pStyle w:val="Compact"/>
      </w:pPr>
      <w:r>
        <w:t xml:space="preserve">Utilized advanced techniques such as electrotherapy, ultrasound therapy, and dry needling to address pain management and mobility issues in Brazil Brasília.</w:t>
      </w:r>
    </w:p>
    <w:p>
      <w:pPr>
        <w:numPr>
          <w:ilvl w:val="1"/>
          <w:numId w:val="1004"/>
        </w:numPr>
        <w:pStyle w:val="Compact"/>
      </w:pPr>
      <w:r>
        <w:t xml:space="preserve">Managed a caseload of 30+ patients weekly, ensuring high-quality care while adhering to Brazilian legal standards for physiotherapy practice.</w:t>
      </w:r>
    </w:p>
    <w:p>
      <w:pPr>
        <w:numPr>
          <w:ilvl w:val="1"/>
          <w:numId w:val="1004"/>
        </w:numPr>
        <w:pStyle w:val="Compact"/>
      </w:pPr>
      <w:r>
        <w:t xml:space="preserve">Participated in community health initiatives, promoting physiotherapy awareness in underserved areas of the Federal District.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Manual therapy, therapeutic exercise prescription, electrotherapy, hydrotherapy, and orthopedic assessment.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Electronic medical records (EMR) systems used in Brazil Brasília hospitals, Microsoft Office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First Aid certified by the Brazilian Red Cross; COFFITO registration number 123456.</w:t>
      </w:r>
    </w:p>
    <w:bookmarkEnd w:id="24"/>
    <w:bookmarkStart w:id="25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Neurological Rehabilitation</w:t>
      </w:r>
      <w:r>
        <w:br/>
      </w:r>
      <w:r>
        <w:t xml:space="preserve">Instituto Brasileiro de Fisioterapia (IBF)</w:t>
      </w:r>
      <w:r>
        <w:br/>
      </w:r>
      <w:r>
        <w:t xml:space="preserve">2021</w:t>
      </w:r>
      <w:r>
        <w:br/>
      </w:r>
      <w:r>
        <w:t xml:space="preserve">Focused on advanced techniques for stroke and spinal cord injury rehabilitation in Brazil.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 on Sports Injuries in High-Altitude Environments</w:t>
      </w:r>
      <w:r>
        <w:br/>
      </w:r>
      <w:r>
        <w:t xml:space="preserve">Universidade de Brasília (UnB)</w:t>
      </w:r>
      <w:r>
        <w:br/>
      </w:r>
      <w:r>
        <w:t xml:space="preserve">2020</w:t>
      </w:r>
      <w:r>
        <w:br/>
      </w:r>
      <w:r>
        <w:t xml:space="preserve">Explored challenges of treating athletes in the high-altitude climate of Brasília.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Pain Management</w:t>
      </w:r>
      <w:r>
        <w:br/>
      </w:r>
      <w:r>
        <w:t xml:space="preserve">Instituto de Fisioterapia do Brasil (IFB)</w:t>
      </w:r>
      <w:r>
        <w:br/>
      </w:r>
      <w:r>
        <w:t xml:space="preserve">2019</w:t>
      </w:r>
      <w:r>
        <w:br/>
      </w:r>
      <w:r>
        <w:t xml:space="preserve">Enhanced expertise in managing chronic pain conditions, a critical need in Brazil Brasília's aging population.</w:t>
      </w:r>
    </w:p>
    <w:bookmarkEnd w:id="25"/>
    <w:bookmarkStart w:id="26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7"/>
        </w:numPr>
        <w:pStyle w:val="Compact"/>
      </w:pPr>
      <w:r>
        <w:t xml:space="preserve">Member of the Brazilian Society of Physiotherapy (SBF), actively participating in regional chapters in Brasília.</w:t>
      </w:r>
    </w:p>
    <w:p>
      <w:pPr>
        <w:numPr>
          <w:ilvl w:val="0"/>
          <w:numId w:val="1007"/>
        </w:numPr>
        <w:pStyle w:val="Compact"/>
      </w:pPr>
      <w:r>
        <w:t xml:space="preserve">Volunteered at the annual "Saúde em Movimento" event, providing free physiotherapy consultations to residents of Brasília's outskirts.</w:t>
      </w:r>
    </w:p>
    <w:p>
      <w:pPr>
        <w:numPr>
          <w:ilvl w:val="0"/>
          <w:numId w:val="1007"/>
        </w:numPr>
        <w:pStyle w:val="Compact"/>
      </w:pPr>
      <w:r>
        <w:t xml:space="preserve">Contributed as a guest speaker at the 2022 Fisioterapia Brasil Conference, discussing innovations in musculoskeletal physiotherapy.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"Efficacy of Dry Needling in Treating Chronic Lower Back Pain in Brazil Brasília" – Published in the Revista Brasileira de Fisioterapia, 2021.</w:t>
      </w:r>
    </w:p>
    <w:p>
      <w:pPr>
        <w:numPr>
          <w:ilvl w:val="0"/>
          <w:numId w:val="1008"/>
        </w:numPr>
        <w:pStyle w:val="Compact"/>
      </w:pPr>
      <w:r>
        <w:t xml:space="preserve">Presented a case study on sports injury prevention at the Latin American Congress of Physiotherapy, Rio de Janeiro, 2023.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Hospital Regional de Brasília and colleagues in the Brazilian physiotherapy community.</w:t>
      </w:r>
    </w:p>
    <w:p>
      <w:pPr>
        <w:pStyle w:val="BodyText"/>
      </w:pPr>
      <w:r>
        <w:t xml:space="preserve">This Curriculum Vitae reflects the professional journey of a dedicated Physiotherapist in Brazil Brasília, committed to excellence in patient care and advancing the field of physiotherapy within the Federal District.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Brazil Brasília</dc:title>
  <dc:creator/>
  <dc:language>en</dc:language>
  <cp:keywords/>
  <dcterms:created xsi:type="dcterms:W3CDTF">2026-07-28T22:20:37Z</dcterms:created>
  <dcterms:modified xsi:type="dcterms:W3CDTF">2026-07-28T22:20:37Z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