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Physiotherapist</w:t>
      </w:r>
      <w:r>
        <w:t xml:space="preserve"> </w:t>
      </w:r>
      <w:r>
        <w:t xml:space="preserve">in</w:t>
      </w:r>
      <w:r>
        <w:t xml:space="preserve"> </w:t>
      </w:r>
      <w:r>
        <w:t xml:space="preserve">China</w:t>
      </w:r>
      <w:r>
        <w:t xml:space="preserve"> </w:t>
      </w:r>
      <w:r>
        <w:t xml:space="preserve">Guangzhou</w:t>
      </w:r>
    </w:p>
    <w:bookmarkStart w:id="2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+86 [Your Phone Number]</w:t>
      </w:r>
      <w:r>
        <w:br/>
      </w:r>
      <w:r>
        <w:rPr>
          <w:bCs/>
          <w:b/>
        </w:rPr>
        <w:t xml:space="preserve">Location:</w:t>
      </w:r>
      <w:r>
        <w:t xml:space="preserve"> </w:t>
      </w:r>
      <w:r>
        <w:t xml:space="preserve">Guangzhou, China</w:t>
      </w:r>
      <w:r>
        <w:br/>
      </w:r>
      <w:r>
        <w:rPr>
          <w:bCs/>
          <w:b/>
        </w:rPr>
        <w:t xml:space="preserve">Languages:</w:t>
      </w:r>
      <w:r>
        <w:t xml:space="preserve"> </w:t>
      </w:r>
      <w:r>
        <w:t xml:space="preserve">English, Mandarin (Intermediate)</w:t>
      </w:r>
    </w:p>
    <w:bookmarkEnd w:id="20"/>
    <w:bookmarkStart w:id="21" w:name="professional-summary"/>
    <w:p>
      <w:pPr>
        <w:pStyle w:val="Heading2"/>
      </w:pPr>
      <w:r>
        <w:t xml:space="preserve">Professional Summary</w:t>
      </w:r>
    </w:p>
    <w:p>
      <w:pPr>
        <w:pStyle w:val="FirstParagraph"/>
      </w:pPr>
      <w:r>
        <w:t xml:space="preserve">A dedicated and experienced Physiotherapist with [X years] of expertise in providing high-quality rehabilitation services. Specialized in treating musculoskeletal, neurological, and sports-related injuries while adapting to the unique healthcare environment of China Guangzhou. Committed to delivering patient-centered care that aligns with both global standards and local cultural practices. Proven ability to work in multicultural settings, collaborating with healthcare professionals across diverse backgrounds to ensure optimal outcomes for patients in Guangzhou.</w:t>
      </w:r>
    </w:p>
    <w:bookmarkEnd w:id="21"/>
    <w:bookmarkStart w:id="22" w:name="education"/>
    <w:p>
      <w:pPr>
        <w:pStyle w:val="Heading2"/>
      </w:pPr>
      <w:r>
        <w:t xml:space="preserve">Education</w:t>
      </w:r>
    </w:p>
    <w:p>
      <w:pPr>
        <w:pStyle w:val="FirstParagraph"/>
      </w:pPr>
      <w:r>
        <w:rPr>
          <w:bCs/>
          <w:b/>
        </w:rPr>
        <w:t xml:space="preserve">Bachelor of Science in Physiotherapy</w:t>
      </w:r>
      <w:r>
        <w:br/>
      </w:r>
      <w:r>
        <w:t xml:space="preserve">[University Name], [Country]</w:t>
      </w:r>
      <w:r>
        <w:br/>
      </w:r>
      <w:r>
        <w:t xml:space="preserve">Graduated: [Year]</w:t>
      </w:r>
    </w:p>
    <w:p>
      <w:pPr>
        <w:pStyle w:val="BodyText"/>
      </w:pPr>
      <w:r>
        <w:rPr>
          <w:bCs/>
          <w:b/>
        </w:rPr>
        <w:t xml:space="preserve">Master of Science in Rehabilitation Sciences</w:t>
      </w:r>
      <w:r>
        <w:br/>
      </w:r>
      <w:r>
        <w:t xml:space="preserve">[University Name], Guangzhou, China</w:t>
      </w:r>
      <w:r>
        <w:br/>
      </w:r>
      <w:r>
        <w:t xml:space="preserve">Specialization: Orthopedic and Neurological Rehabilitation</w:t>
      </w:r>
      <w:r>
        <w:br/>
      </w:r>
      <w:r>
        <w:t xml:space="preserve">Graduated: [Year]</w:t>
      </w:r>
    </w:p>
    <w:bookmarkEnd w:id="22"/>
    <w:bookmarkStart w:id="23" w:name="professional-experience"/>
    <w:p>
      <w:pPr>
        <w:pStyle w:val="Heading2"/>
      </w:pPr>
      <w:r>
        <w:t xml:space="preserve">Professional Experience</w:t>
      </w:r>
    </w:p>
    <w:p>
      <w:pPr>
        <w:pStyle w:val="FirstParagraph"/>
      </w:pPr>
      <w:r>
        <w:rPr>
          <w:bCs/>
          <w:b/>
        </w:rPr>
        <w:t xml:space="preserve">Physiotherapist</w:t>
      </w:r>
      <w:r>
        <w:br/>
      </w:r>
      <w:r>
        <w:t xml:space="preserve">Guangzhou Health &amp; Wellness Clinic, China Guangzhou</w:t>
      </w:r>
      <w:r>
        <w:br/>
      </w:r>
      <w:r>
        <w:t xml:space="preserve">[Start Date] – Present</w:t>
      </w:r>
      <w:r>
        <w:br/>
      </w:r>
      <w:r>
        <w:t xml:space="preserve">- Provide individualized physiotherapy assessments and treatment plans for patients with musculoskeletal, post-surgical, and chronic conditions.</w:t>
      </w:r>
      <w:r>
        <w:br/>
      </w:r>
      <w:r>
        <w:t xml:space="preserve">- Collaborate with local doctors and traditional Chinese medicine (TCM) practitioners to integrate holistic approaches into rehabilitation programs.</w:t>
      </w:r>
      <w:r>
        <w:br/>
      </w:r>
      <w:r>
        <w:t xml:space="preserve">- Educate patients on exercise routines, pain management techniques, and preventive care tailored to their lifestyle in Guangzhou.</w:t>
      </w:r>
      <w:r>
        <w:br/>
      </w:r>
      <w:r>
        <w:t xml:space="preserve">- Participate in community health initiatives, including free physiotherapy workshops for elderly populations in Guangzhou.</w:t>
      </w:r>
    </w:p>
    <w:p>
      <w:pPr>
        <w:pStyle w:val="BodyText"/>
      </w:pPr>
      <w:r>
        <w:rPr>
          <w:bCs/>
          <w:b/>
        </w:rPr>
        <w:t xml:space="preserve">Internship – Physiotherapist</w:t>
      </w:r>
      <w:r>
        <w:br/>
      </w:r>
      <w:r>
        <w:t xml:space="preserve">Guangdong General Hospital, China Guangzhou</w:t>
      </w:r>
      <w:r>
        <w:br/>
      </w:r>
      <w:r>
        <w:t xml:space="preserve">[Start Date] – [End Date]</w:t>
      </w:r>
      <w:r>
        <w:br/>
      </w:r>
      <w:r>
        <w:t xml:space="preserve">- Assisted in the rehabilitation of patients recovering from strokes and spinal injuries, focusing on functional recovery.</w:t>
      </w:r>
      <w:r>
        <w:br/>
      </w:r>
      <w:r>
        <w:t xml:space="preserve">- Conducted manual therapy sessions and electrotherapy treatments under the supervision of senior physiotherapists.</w:t>
      </w:r>
      <w:r>
        <w:br/>
      </w:r>
      <w:r>
        <w:t xml:space="preserve">- Documented patient progress using hospital-specific electronic health records (EHR) systems.</w:t>
      </w:r>
    </w:p>
    <w:p>
      <w:pPr>
        <w:pStyle w:val="BodyText"/>
      </w:pPr>
      <w:r>
        <w:rPr>
          <w:bCs/>
          <w:b/>
        </w:rPr>
        <w:t xml:space="preserve">Freelance Physiotherapist</w:t>
      </w:r>
      <w:r>
        <w:br/>
      </w:r>
      <w:r>
        <w:t xml:space="preserve">Independent Practice, Guangzhou, China</w:t>
      </w:r>
      <w:r>
        <w:br/>
      </w:r>
      <w:r>
        <w:t xml:space="preserve">[Start Date] – [End Date]</w:t>
      </w:r>
      <w:r>
        <w:br/>
      </w:r>
      <w:r>
        <w:t xml:space="preserve">- Offered private physiotherapy sessions to clients in residential areas of Guangzhou.</w:t>
      </w:r>
      <w:r>
        <w:br/>
      </w:r>
      <w:r>
        <w:t xml:space="preserve">- Developed specialized programs for athletes and office workers, addressing posture issues and sports injuries.</w:t>
      </w:r>
      <w:r>
        <w:br/>
      </w:r>
      <w:r>
        <w:t xml:space="preserve">- Built a reputation for cultural sensitivity and adaptability, ensuring patients felt comfortable with treatment methods.</w:t>
      </w:r>
    </w:p>
    <w:bookmarkEnd w:id="23"/>
    <w:bookmarkStart w:id="24" w:name="skills"/>
    <w:p>
      <w:pPr>
        <w:pStyle w:val="Heading2"/>
      </w:pPr>
      <w:r>
        <w:t xml:space="preserve">Skills</w:t>
      </w:r>
    </w:p>
    <w:p>
      <w:pPr>
        <w:numPr>
          <w:ilvl w:val="0"/>
          <w:numId w:val="1001"/>
        </w:numPr>
        <w:pStyle w:val="Compact"/>
      </w:pPr>
      <w:r>
        <w:t xml:space="preserve">Expertise in manual therapy, therapeutic exercise, and electrotherapy techniques.</w:t>
      </w:r>
    </w:p>
    <w:p>
      <w:pPr>
        <w:numPr>
          <w:ilvl w:val="0"/>
          <w:numId w:val="1001"/>
        </w:numPr>
        <w:pStyle w:val="Compact"/>
      </w:pPr>
      <w:r>
        <w:t xml:space="preserve">Proficient in using modern physiotherapy equipment and technology.</w:t>
      </w:r>
    </w:p>
    <w:p>
      <w:pPr>
        <w:numPr>
          <w:ilvl w:val="0"/>
          <w:numId w:val="1001"/>
        </w:numPr>
        <w:pStyle w:val="Compact"/>
      </w:pPr>
      <w:r>
        <w:t xml:space="preserve">Cultural competence in working with diverse populations in China Guangzhou.</w:t>
      </w:r>
    </w:p>
    <w:p>
      <w:pPr>
        <w:numPr>
          <w:ilvl w:val="0"/>
          <w:numId w:val="1001"/>
        </w:numPr>
        <w:pStyle w:val="Compact"/>
      </w:pPr>
      <w:r>
        <w:t xml:space="preserve">Strong communication skills to explain treatment plans to patients and families.</w:t>
      </w:r>
    </w:p>
    <w:p>
      <w:pPr>
        <w:numPr>
          <w:ilvl w:val="0"/>
          <w:numId w:val="1001"/>
        </w:numPr>
        <w:pStyle w:val="Compact"/>
      </w:pPr>
      <w:r>
        <w:t xml:space="preserve">Familiarity with traditional Chinese medicine (TCM) principles and practices.</w:t>
      </w:r>
    </w:p>
    <w:bookmarkEnd w:id="24"/>
    <w:bookmarkStart w:id="25" w:name="certifications-licenses"/>
    <w:p>
      <w:pPr>
        <w:pStyle w:val="Heading2"/>
      </w:pPr>
      <w:r>
        <w:t xml:space="preserve">Certifications &amp; Licenses</w:t>
      </w:r>
    </w:p>
    <w:p>
      <w:pPr>
        <w:pStyle w:val="FirstParagraph"/>
      </w:pPr>
      <w:r>
        <w:rPr>
          <w:bCs/>
          <w:b/>
        </w:rPr>
        <w:t xml:space="preserve">Physiotherapist License – Guangdong Province, China</w:t>
      </w:r>
      <w:r>
        <w:br/>
      </w:r>
      <w:r>
        <w:t xml:space="preserve">Issued by: Guangdong Provincial Health Department</w:t>
      </w:r>
      <w:r>
        <w:br/>
      </w:r>
      <w:r>
        <w:t xml:space="preserve">Valid: [Year]</w:t>
      </w:r>
    </w:p>
    <w:p>
      <w:pPr>
        <w:pStyle w:val="BodyText"/>
      </w:pPr>
      <w:r>
        <w:rPr>
          <w:bCs/>
          <w:b/>
        </w:rPr>
        <w:t xml:space="preserve">Certified in Neurological Physiotherapy</w:t>
      </w:r>
      <w:r>
        <w:br/>
      </w:r>
      <w:r>
        <w:t xml:space="preserve">[Institution Name], [Country]</w:t>
      </w:r>
      <w:r>
        <w:br/>
      </w:r>
      <w:r>
        <w:t xml:space="preserve">Completed: [Year]</w:t>
      </w:r>
    </w:p>
    <w:p>
      <w:pPr>
        <w:pStyle w:val="BodyText"/>
      </w:pPr>
      <w:r>
        <w:rPr>
          <w:bCs/>
          <w:b/>
        </w:rPr>
        <w:t xml:space="preserve">Advanced Cardiac Life Support (ACLS) Certification</w:t>
      </w:r>
      <w:r>
        <w:br/>
      </w:r>
      <w:r>
        <w:t xml:space="preserve">American Heart Association</w:t>
      </w:r>
      <w:r>
        <w:br/>
      </w:r>
      <w:r>
        <w:t xml:space="preserve">Valid: [Year]</w:t>
      </w:r>
    </w:p>
    <w:bookmarkEnd w:id="25"/>
    <w:bookmarkStart w:id="26" w:name="languages"/>
    <w:p>
      <w:pPr>
        <w:pStyle w:val="Heading2"/>
      </w:pPr>
      <w:r>
        <w:t xml:space="preserve">Languages</w:t>
      </w:r>
    </w:p>
    <w:p>
      <w:pPr>
        <w:numPr>
          <w:ilvl w:val="0"/>
          <w:numId w:val="1002"/>
        </w:numPr>
        <w:pStyle w:val="Compact"/>
      </w:pPr>
      <w:r>
        <w:t xml:space="preserve">English – Native proficiency</w:t>
      </w:r>
    </w:p>
    <w:p>
      <w:pPr>
        <w:numPr>
          <w:ilvl w:val="0"/>
          <w:numId w:val="1002"/>
        </w:numPr>
        <w:pStyle w:val="Compact"/>
      </w:pPr>
      <w:r>
        <w:t xml:space="preserve">Mandarin – Intermediate (can communicate effectively in clinical settings)</w:t>
      </w:r>
    </w:p>
    <w:p>
      <w:pPr>
        <w:numPr>
          <w:ilvl w:val="0"/>
          <w:numId w:val="1002"/>
        </w:numPr>
        <w:pStyle w:val="Compact"/>
      </w:pPr>
      <w:r>
        <w:t xml:space="preserve">Guangdong Dialect – Basic (understands common phrases for patient interaction)</w:t>
      </w:r>
    </w:p>
    <w:bookmarkEnd w:id="26"/>
    <w:bookmarkStart w:id="27" w:name="additional-information"/>
    <w:p>
      <w:pPr>
        <w:pStyle w:val="Heading2"/>
      </w:pPr>
      <w:r>
        <w:t xml:space="preserve">Additional Information</w:t>
      </w:r>
    </w:p>
    <w:p>
      <w:pPr>
        <w:pStyle w:val="FirstParagraph"/>
      </w:pPr>
      <w:r>
        <w:rPr>
          <w:bCs/>
          <w:b/>
        </w:rPr>
        <w:t xml:space="preserve">Cultural Adaptability:</w:t>
      </w:r>
      <w:r>
        <w:t xml:space="preserve"> </w:t>
      </w:r>
      <w:r>
        <w:t xml:space="preserve">Demonstrated ability to navigate the healthcare landscape of China Guangzhou, including understanding local health insurance systems and patient expectations. Experienced in building trust with patients through respectful and culturally informed care.</w:t>
      </w:r>
    </w:p>
    <w:p>
      <w:pPr>
        <w:pStyle w:val="BodyText"/>
      </w:pPr>
      <w:r>
        <w:rPr>
          <w:bCs/>
          <w:b/>
        </w:rPr>
        <w:t xml:space="preserve">Community Involvement:</w:t>
      </w:r>
      <w:r>
        <w:t xml:space="preserve"> </w:t>
      </w:r>
      <w:r>
        <w:t xml:space="preserve">Active member of the Guangzhou Physiotherapy Association, contributing to seminars on integrating Western and traditional Chinese approaches to rehabilitation. Volunteered for free physiotherapy camps in rural areas of Guangdong province.</w:t>
      </w:r>
    </w:p>
    <w:p>
      <w:pPr>
        <w:pStyle w:val="BodyText"/>
      </w:pPr>
      <w:r>
        <w:rPr>
          <w:bCs/>
          <w:b/>
        </w:rPr>
        <w:t xml:space="preserve">Professional Development:</w:t>
      </w:r>
      <w:r>
        <w:t xml:space="preserve"> </w:t>
      </w:r>
      <w:r>
        <w:t xml:space="preserve">Regularly attend workshops and conferences in China Guangzhou focused on advancements in physiotherapy, such as the annual Guangzhou International Health Summit. Stay updated on the latest research to ensure evidence-based practices.</w:t>
      </w:r>
    </w:p>
    <w:bookmarkEnd w:id="27"/>
    <w:bookmarkStart w:id="28" w:name="references"/>
    <w:p>
      <w:pPr>
        <w:pStyle w:val="Heading2"/>
      </w:pPr>
      <w:r>
        <w:t xml:space="preserve">References</w:t>
      </w:r>
    </w:p>
    <w:p>
      <w:pPr>
        <w:pStyle w:val="FirstParagraph"/>
      </w:pPr>
      <w:r>
        <w:t xml:space="preserve">Available upon request.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Physiotherapist in China Guangzhou</dc:title>
  <dc:creator/>
  <dc:language>en</dc:language>
  <cp:keywords/>
  <dcterms:created xsi:type="dcterms:W3CDTF">2025-12-05T08:15:33Z</dcterms:created>
  <dcterms:modified xsi:type="dcterms:W3CDTF">2025-12-05T08:15:33Z</dcterms:modified>
</cp:coreProperties>
</file>

<file path=docProps/custom.xml><?xml version="1.0" encoding="utf-8"?>
<Properties xmlns="http://schemas.openxmlformats.org/officeDocument/2006/custom-properties" xmlns:vt="http://schemas.openxmlformats.org/officeDocument/2006/docPropsVTypes"/>
</file>