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Italy</w:t>
      </w:r>
      <w:r>
        <w:t xml:space="preserve"> </w:t>
      </w:r>
      <w:r>
        <w:t xml:space="preserve">Milan</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maria.rossi.physio@gmail.com</w:t>
      </w:r>
      <w:r>
        <w:br/>
      </w:r>
      <w:r>
        <w:rPr>
          <w:bCs/>
          <w:b/>
        </w:rPr>
        <w:t xml:space="preserve">Phone:</w:t>
      </w:r>
      <w:r>
        <w:t xml:space="preserve"> </w:t>
      </w:r>
      <w:r>
        <w:t xml:space="preserve">+39 345 678 9012</w:t>
      </w:r>
      <w:r>
        <w:br/>
      </w:r>
      <w:r>
        <w:rPr>
          <w:bCs/>
          <w:b/>
        </w:rPr>
        <w:t xml:space="preserve">Address:</w:t>
      </w:r>
      <w:r>
        <w:t xml:space="preserve"> </w:t>
      </w:r>
      <w:r>
        <w:t xml:space="preserve">Via Montenapoleone, 12, 20121 Milan, Italy</w:t>
      </w:r>
    </w:p>
    <w:bookmarkEnd w:id="20"/>
    <w:bookmarkStart w:id="21" w:name="professional-summary"/>
    <w:p>
      <w:pPr>
        <w:pStyle w:val="Heading2"/>
      </w:pPr>
      <w:r>
        <w:t xml:space="preserve">Professional Summary</w:t>
      </w:r>
    </w:p>
    <w:p>
      <w:pPr>
        <w:pStyle w:val="FirstParagraph"/>
      </w:pPr>
      <w:r>
        <w:t xml:space="preserve">A dedicated and experienced Physiotherapist with over a decade of expertise in rehabilitation and patient care in Italy Milan. Committed to providing high-quality physiotherapy services tailored to the needs of individuals across all age groups. Proficient in manual therapy, exercise prescription, and innovative treatment techniques aligned with the standards of the Italian healthcare system. Passionate about promoting physical wellness and recovery through personalized care plans. A member of professional associations such as AIP (Associazione Italiana Fisioterapisti) to stay updated on the latest advancements in physiotherapy practice in Italy Milan.</w:t>
      </w:r>
    </w:p>
    <w:bookmarkEnd w:id="21"/>
    <w:bookmarkStart w:id="22" w:name="education"/>
    <w:p>
      <w:pPr>
        <w:pStyle w:val="Heading2"/>
      </w:pPr>
      <w:r>
        <w:t xml:space="preserve">Education</w:t>
      </w:r>
    </w:p>
    <w:p>
      <w:pPr>
        <w:numPr>
          <w:ilvl w:val="0"/>
          <w:numId w:val="1001"/>
        </w:numPr>
        <w:pStyle w:val="Compact"/>
      </w:pPr>
      <w:r>
        <w:rPr>
          <w:bCs/>
          <w:b/>
        </w:rPr>
        <w:t xml:space="preserve">Master’s Degree in Physiotherapy</w:t>
      </w:r>
      <w:r>
        <w:br/>
      </w:r>
      <w:r>
        <w:t xml:space="preserve">University of Milan (Università degli Studi di Milano), Italy</w:t>
      </w:r>
      <w:r>
        <w:br/>
      </w:r>
      <w:r>
        <w:t xml:space="preserve">Graduated: 2010</w:t>
      </w:r>
      <w:r>
        <w:br/>
      </w:r>
      <w:r>
        <w:t xml:space="preserve">Thesis: "Efficacy of Manual Therapy in Chronic Low-Back Pain Management" – 110/110 with honors.</w:t>
      </w:r>
    </w:p>
    <w:p>
      <w:pPr>
        <w:numPr>
          <w:ilvl w:val="0"/>
          <w:numId w:val="1001"/>
        </w:numPr>
        <w:pStyle w:val="Compact"/>
      </w:pPr>
      <w:r>
        <w:rPr>
          <w:bCs/>
          <w:b/>
        </w:rPr>
        <w:t xml:space="preserve">Postgraduate Specialization in Sports Physiotherapy</w:t>
      </w:r>
      <w:r>
        <w:br/>
      </w:r>
      <w:r>
        <w:t xml:space="preserve">Istituto di Riabilitazione Sportiva (IRS), Milan, Italy</w:t>
      </w:r>
      <w:r>
        <w:br/>
      </w:r>
      <w:r>
        <w:t xml:space="preserve">Completed: 2014</w:t>
      </w:r>
      <w:r>
        <w:br/>
      </w:r>
      <w:r>
        <w:t xml:space="preserve">Focused on injury prevention, rehabilitation for athletes, and advanced therapeutic techniques.</w:t>
      </w:r>
    </w:p>
    <w:p>
      <w:pPr>
        <w:numPr>
          <w:ilvl w:val="0"/>
          <w:numId w:val="1001"/>
        </w:numPr>
        <w:pStyle w:val="Compact"/>
      </w:pPr>
      <w:r>
        <w:rPr>
          <w:bCs/>
          <w:b/>
        </w:rPr>
        <w:t xml:space="preserve">Continuing Education Certifications</w:t>
      </w:r>
      <w:r>
        <w:br/>
      </w:r>
      <w:r>
        <w:t xml:space="preserve">- Dry Needling Certification (2018) – Milan Institute of Physiotherapy</w:t>
      </w:r>
      <w:r>
        <w:br/>
      </w:r>
      <w:r>
        <w:t xml:space="preserve">- Kinesio Taping Advanced Techniques (2019) – AIP-recognized program.</w:t>
      </w:r>
      <w:r>
        <w:br/>
      </w:r>
      <w:r>
        <w:t xml:space="preserve">- Orthopedic Assessment and Treatment (2020) – University of Bologna.</w:t>
      </w:r>
    </w:p>
    <w:bookmarkEnd w:id="22"/>
    <w:bookmarkStart w:id="23" w:name="work-experience"/>
    <w:p>
      <w:pPr>
        <w:pStyle w:val="Heading2"/>
      </w:pPr>
      <w:r>
        <w:t xml:space="preserve">Work Experience</w:t>
      </w:r>
    </w:p>
    <w:p>
      <w:pPr>
        <w:numPr>
          <w:ilvl w:val="0"/>
          <w:numId w:val="1002"/>
        </w:numPr>
        <w:pStyle w:val="Compact"/>
      </w:pPr>
      <w:r>
        <w:rPr>
          <w:bCs/>
          <w:b/>
        </w:rPr>
        <w:t xml:space="preserve">Senior Physiotherapist</w:t>
      </w:r>
      <w:r>
        <w:br/>
      </w:r>
      <w:r>
        <w:t xml:space="preserve">Clinica Milanese di Riabilitazione, Milan, Italy</w:t>
      </w:r>
      <w:r>
        <w:br/>
      </w:r>
      <w:r>
        <w:t xml:space="preserve">2018 – Present</w:t>
      </w:r>
      <w:r>
        <w:br/>
      </w:r>
      <w:r>
        <w:t xml:space="preserve">- Supervise a team of physiotherapists and provide clinical guidance for complex cases.</w:t>
      </w:r>
      <w:r>
        <w:br/>
      </w:r>
      <w:r>
        <w:t xml:space="preserve">- Develop individualized rehabilitation programs for patients with musculoskeletal, neurological, and post-surgical conditions.</w:t>
      </w:r>
      <w:r>
        <w:br/>
      </w:r>
      <w:r>
        <w:t xml:space="preserve">- Collaborate with orthopedic surgeons and neurologists to ensure holistic patient care.</w:t>
      </w:r>
      <w:r>
        <w:br/>
      </w:r>
      <w:r>
        <w:t xml:space="preserve">- Conduct workshops on evidence-based physiotherapy practices in Italy Milan.</w:t>
      </w:r>
    </w:p>
    <w:p>
      <w:pPr>
        <w:numPr>
          <w:ilvl w:val="0"/>
          <w:numId w:val="1002"/>
        </w:numPr>
        <w:pStyle w:val="Compact"/>
      </w:pPr>
      <w:r>
        <w:rPr>
          <w:bCs/>
          <w:b/>
        </w:rPr>
        <w:t xml:space="preserve">Physiotherapist</w:t>
      </w:r>
      <w:r>
        <w:br/>
      </w:r>
      <w:r>
        <w:t xml:space="preserve">Ospedale San Raffaele, Milan, Italy</w:t>
      </w:r>
      <w:r>
        <w:br/>
      </w:r>
      <w:r>
        <w:t xml:space="preserve">2012 – 2018</w:t>
      </w:r>
      <w:r>
        <w:br/>
      </w:r>
      <w:r>
        <w:t xml:space="preserve">- Provided acute care and rehabilitation for post-operative patients, including joint replacements and spinal surgeries.</w:t>
      </w:r>
      <w:r>
        <w:br/>
      </w:r>
      <w:r>
        <w:t xml:space="preserve">- Utilized advanced technologies such as ultrasound therapy and electrostimulation for pain management.</w:t>
      </w:r>
      <w:r>
        <w:br/>
      </w:r>
      <w:r>
        <w:t xml:space="preserve">- Assisted in the development of a physiotherapy protocol for stroke survivors, improving recovery outcomes by 25%.</w:t>
      </w:r>
    </w:p>
    <w:p>
      <w:pPr>
        <w:numPr>
          <w:ilvl w:val="0"/>
          <w:numId w:val="1002"/>
        </w:numPr>
        <w:pStyle w:val="Compact"/>
      </w:pPr>
      <w:r>
        <w:rPr>
          <w:bCs/>
          <w:b/>
        </w:rPr>
        <w:t xml:space="preserve">Private Practice</w:t>
      </w:r>
      <w:r>
        <w:br/>
      </w:r>
      <w:r>
        <w:t xml:space="preserve">Studio Fisioterapico Rossi, Milan, Italy</w:t>
      </w:r>
      <w:r>
        <w:br/>
      </w:r>
      <w:r>
        <w:t xml:space="preserve">2010 – 2012</w:t>
      </w:r>
      <w:r>
        <w:br/>
      </w:r>
      <w:r>
        <w:t xml:space="preserve">- Established a private clinic focusing on musculoskeletal injuries and sports rehabilitation.</w:t>
      </w:r>
      <w:r>
        <w:br/>
      </w:r>
      <w:r>
        <w:t xml:space="preserve">- Built a loyal client base by emphasizing patient education and preventive care strategies.</w:t>
      </w:r>
    </w:p>
    <w:bookmarkEnd w:id="23"/>
    <w:bookmarkStart w:id="24" w:name="skills-and-qualifications"/>
    <w:p>
      <w:pPr>
        <w:pStyle w:val="Heading2"/>
      </w:pPr>
      <w:r>
        <w:t xml:space="preserve">Skills and Qualifications</w:t>
      </w:r>
    </w:p>
    <w:p>
      <w:pPr>
        <w:numPr>
          <w:ilvl w:val="0"/>
          <w:numId w:val="1003"/>
        </w:numPr>
        <w:pStyle w:val="Compact"/>
      </w:pPr>
      <w:r>
        <w:rPr>
          <w:bCs/>
          <w:b/>
        </w:rPr>
        <w:t xml:space="preserve">Expertise in Manual Therapy</w:t>
      </w:r>
      <w:r>
        <w:t xml:space="preserve">: Skilled in joint mobilization, soft tissue techniques, and spinal manipulation.</w:t>
      </w:r>
      <w:r>
        <w:br/>
      </w:r>
    </w:p>
    <w:p>
      <w:pPr>
        <w:numPr>
          <w:ilvl w:val="0"/>
          <w:numId w:val="1003"/>
        </w:numPr>
        <w:pStyle w:val="Compact"/>
      </w:pPr>
      <w:r>
        <w:rPr>
          <w:bCs/>
          <w:b/>
        </w:rPr>
        <w:t xml:space="preserve">Clinical Assessment</w:t>
      </w:r>
      <w:r>
        <w:t xml:space="preserve">: Proficient in diagnosing musculoskeletal conditions using standardized protocols.</w:t>
      </w:r>
      <w:r>
        <w:br/>
      </w:r>
    </w:p>
    <w:p>
      <w:pPr>
        <w:numPr>
          <w:ilvl w:val="0"/>
          <w:numId w:val="1003"/>
        </w:numPr>
        <w:pStyle w:val="Compact"/>
      </w:pPr>
      <w:r>
        <w:rPr>
          <w:bCs/>
          <w:b/>
        </w:rPr>
        <w:t xml:space="preserve">Exercise Prescription</w:t>
      </w:r>
      <w:r>
        <w:t xml:space="preserve">: Designed tailored exercise programs for injury prevention and functional recovery.</w:t>
      </w:r>
      <w:r>
        <w:br/>
      </w:r>
    </w:p>
    <w:p>
      <w:pPr>
        <w:numPr>
          <w:ilvl w:val="0"/>
          <w:numId w:val="1003"/>
        </w:numPr>
        <w:pStyle w:val="Compact"/>
      </w:pPr>
      <w:r>
        <w:rPr>
          <w:bCs/>
          <w:b/>
        </w:rPr>
        <w:t xml:space="preserve">Technology Utilization</w:t>
      </w:r>
      <w:r>
        <w:t xml:space="preserve">: Experienced in using physiotherapy software (e.g., Physitrack) and digital documentation systems.</w:t>
      </w:r>
      <w:r>
        <w:br/>
      </w:r>
    </w:p>
    <w:p>
      <w:pPr>
        <w:numPr>
          <w:ilvl w:val="0"/>
          <w:numId w:val="1003"/>
        </w:numPr>
        <w:pStyle w:val="Compact"/>
      </w:pPr>
      <w:r>
        <w:rPr>
          <w:bCs/>
          <w:b/>
        </w:rPr>
        <w:t xml:space="preserve">Communication Skills</w:t>
      </w:r>
      <w:r>
        <w:t xml:space="preserve">: Fluent in Italian and English, with the ability to explain complex medical concepts to patients in an accessible manner.</w:t>
      </w:r>
      <w:r>
        <w:br/>
      </w:r>
    </w:p>
    <w:p>
      <w:pPr>
        <w:numPr>
          <w:ilvl w:val="0"/>
          <w:numId w:val="1003"/>
        </w:numPr>
        <w:pStyle w:val="Compact"/>
      </w:pPr>
      <w:r>
        <w:rPr>
          <w:bCs/>
          <w:b/>
        </w:rPr>
        <w:t xml:space="preserve">Adaptability</w:t>
      </w:r>
      <w:r>
        <w:t xml:space="preserve">: Adept at working in diverse settings, from hospitals to private clinics, ensuring compliance with Italian healthcare regulations.</w:t>
      </w:r>
    </w:p>
    <w:bookmarkEnd w:id="24"/>
    <w:bookmarkStart w:id="25" w:name="certifications-and-trainings"/>
    <w:p>
      <w:pPr>
        <w:pStyle w:val="Heading2"/>
      </w:pPr>
      <w:r>
        <w:t xml:space="preserve">Certifications and Trainings</w:t>
      </w:r>
    </w:p>
    <w:p>
      <w:pPr>
        <w:numPr>
          <w:ilvl w:val="0"/>
          <w:numId w:val="1004"/>
        </w:numPr>
        <w:pStyle w:val="Compact"/>
      </w:pPr>
      <w:r>
        <w:rPr>
          <w:bCs/>
          <w:b/>
        </w:rPr>
        <w:t xml:space="preserve">Italian Physiotherapist License</w:t>
      </w:r>
      <w:r>
        <w:br/>
      </w:r>
      <w:r>
        <w:t xml:space="preserve">Issued by the Ministry of Health (Miur), Italy – Valid since 2010.</w:t>
      </w:r>
      <w:r>
        <w:br/>
      </w:r>
    </w:p>
    <w:p>
      <w:pPr>
        <w:numPr>
          <w:ilvl w:val="0"/>
          <w:numId w:val="1004"/>
        </w:numPr>
        <w:pStyle w:val="Compact"/>
      </w:pPr>
      <w:r>
        <w:rPr>
          <w:bCs/>
          <w:b/>
        </w:rPr>
        <w:t xml:space="preserve">Advanced Life Support (ALS) Certification</w:t>
      </w:r>
      <w:r>
        <w:br/>
      </w:r>
      <w:r>
        <w:t xml:space="preserve">American Heart Association, Milan – 2017.</w:t>
      </w:r>
      <w:r>
        <w:br/>
      </w:r>
    </w:p>
    <w:p>
      <w:pPr>
        <w:numPr>
          <w:ilvl w:val="0"/>
          <w:numId w:val="1004"/>
        </w:numPr>
        <w:pStyle w:val="Compact"/>
      </w:pPr>
      <w:r>
        <w:rPr>
          <w:bCs/>
          <w:b/>
        </w:rPr>
        <w:t xml:space="preserve">Manual Therapy Certification</w:t>
      </w:r>
      <w:r>
        <w:br/>
      </w:r>
      <w:r>
        <w:t xml:space="preserve">European Institute of Manual Therapy (EIMT), Italy – 2015.</w:t>
      </w:r>
      <w:r>
        <w:br/>
      </w:r>
    </w:p>
    <w:bookmarkEnd w:id="25"/>
    <w:bookmarkStart w:id="26" w:name="languages-and-it-skills"/>
    <w:p>
      <w:pPr>
        <w:pStyle w:val="Heading2"/>
      </w:pPr>
      <w:r>
        <w:t xml:space="preserve">Languages and IT Skills</w:t>
      </w:r>
    </w:p>
    <w:p>
      <w:pPr>
        <w:numPr>
          <w:ilvl w:val="0"/>
          <w:numId w:val="1005"/>
        </w:numPr>
        <w:pStyle w:val="Compact"/>
      </w:pPr>
      <w:r>
        <w:rPr>
          <w:bCs/>
          <w:b/>
        </w:rPr>
        <w:t xml:space="preserve">Languages:</w:t>
      </w:r>
      <w:r>
        <w:t xml:space="preserve"> </w:t>
      </w:r>
      <w:r>
        <w:t xml:space="preserve">Italian (native), English (fluent), Spanish (intermediate).</w:t>
      </w:r>
    </w:p>
    <w:p>
      <w:pPr>
        <w:numPr>
          <w:ilvl w:val="0"/>
          <w:numId w:val="1005"/>
        </w:numPr>
        <w:pStyle w:val="Compact"/>
      </w:pPr>
      <w:r>
        <w:rPr>
          <w:bCs/>
          <w:b/>
        </w:rPr>
        <w:t xml:space="preserve">IT Skills:</w:t>
      </w:r>
      <w:r>
        <w:t xml:space="preserve"> </w:t>
      </w:r>
      <w:r>
        <w:t xml:space="preserve">Microsoft Office Suite, Physiotherapy Software, Electronic Health Records (EHR) systems.</w:t>
      </w:r>
    </w:p>
    <w:bookmarkEnd w:id="26"/>
    <w:bookmarkStart w:id="27" w:name="professional-affiliations"/>
    <w:p>
      <w:pPr>
        <w:pStyle w:val="Heading2"/>
      </w:pPr>
      <w:r>
        <w:t xml:space="preserve">Professional Affiliations</w:t>
      </w:r>
    </w:p>
    <w:p>
      <w:pPr>
        <w:numPr>
          <w:ilvl w:val="0"/>
          <w:numId w:val="1006"/>
        </w:numPr>
        <w:pStyle w:val="Compact"/>
      </w:pPr>
      <w:r>
        <w:t xml:space="preserve">AIP – Associazione Italiana Fisioterapisti (Member since 2011)</w:t>
      </w:r>
    </w:p>
    <w:p>
      <w:pPr>
        <w:numPr>
          <w:ilvl w:val="0"/>
          <w:numId w:val="1006"/>
        </w:numPr>
        <w:pStyle w:val="Compact"/>
      </w:pPr>
      <w:r>
        <w:t xml:space="preserve">Italian Society of Orthopaedic and Trauma Physiotherapy (SIOT) – Active member.</w:t>
      </w:r>
    </w:p>
    <w:bookmarkEnd w:id="27"/>
    <w:bookmarkStart w:id="28" w:name="additional-information"/>
    <w:p>
      <w:pPr>
        <w:pStyle w:val="Heading2"/>
      </w:pPr>
      <w:r>
        <w:t xml:space="preserve">Additional Information</w:t>
      </w:r>
    </w:p>
    <w:p>
      <w:pPr>
        <w:pStyle w:val="FirstParagraph"/>
      </w:pPr>
      <w:r>
        <w:t xml:space="preserve">Volunteer physiotherapist at the Milan Sports Association, providing free sessions for underprivileged athletes. Regular contributor to Italian physiotherapy journals, with published articles on rehabilitation strategies in Italy Milan. Committed to advancing the profession through continuous learning and community engagement.</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Italy Milan</dc:title>
  <dc:creator/>
  <dc:language>en</dc:language>
  <cp:keywords/>
  <dcterms:created xsi:type="dcterms:W3CDTF">2025-12-10T07:04:09Z</dcterms:created>
  <dcterms:modified xsi:type="dcterms:W3CDTF">2025-12-10T07:04:09Z</dcterms:modified>
</cp:coreProperties>
</file>

<file path=docProps/custom.xml><?xml version="1.0" encoding="utf-8"?>
<Properties xmlns="http://schemas.openxmlformats.org/officeDocument/2006/custom-properties" xmlns:vt="http://schemas.openxmlformats.org/officeDocument/2006/docPropsVTypes"/>
</file>