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ayesha.khan@physio.pk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Clifton, Karachi,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a decade of experience in Pakistan Karachi, specializing in musculoskeletal, neurological, and sports rehabilitation. Proficient in providing evidence-based treatments to improve patient mobility and quality of life. Committed to upholding the highest standards of care within Pakistan’s healthcare framework. A strong advocate for community health initiatives and professional development in Karachi's evolving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Physiotherapy (B.P.T.)</w:t>
      </w:r>
      <w:r>
        <w:br/>
      </w:r>
      <w:r>
        <w:t xml:space="preserve">University of Karachi, Pakistan</w:t>
      </w:r>
      <w:r>
        <w:br/>
      </w:r>
      <w:r>
        <w:t xml:space="preserve">Graduated: 2011</w:t>
      </w:r>
      <w:r>
        <w:br/>
      </w:r>
      <w:r>
        <w:t xml:space="preserve">- Honors in Clinical Practice and Orthopedic Therapy</w:t>
      </w:r>
      <w:r>
        <w:br/>
      </w:r>
      <w:r>
        <w:t xml:space="preserve">- Research Project: "Epidemiology of Musculoskeletal Disorders in Urban Populations of Karachi"</w:t>
      </w:r>
    </w:p>
    <w:p>
      <w:pPr>
        <w:pStyle w:val="BodyText"/>
      </w:pPr>
      <w:r>
        <w:rPr>
          <w:bCs/>
          <w:b/>
        </w:rPr>
        <w:t xml:space="preserve">Masters in Physiotherapy (M.P.T.)</w:t>
      </w:r>
      <w:r>
        <w:br/>
      </w:r>
      <w:r>
        <w:t xml:space="preserve">Aga Khan University, Karachi, Pakistan</w:t>
      </w:r>
      <w:r>
        <w:br/>
      </w:r>
      <w:r>
        <w:t xml:space="preserve">Graduated: 2014</w:t>
      </w:r>
      <w:r>
        <w:br/>
      </w:r>
      <w:r>
        <w:t xml:space="preserve">- Specialization: Neurological Physiotherapy</w:t>
      </w:r>
      <w:r>
        <w:br/>
      </w:r>
      <w:r>
        <w:t xml:space="preserve">- Thesis: "Effectiveness of Constraint-Induced Movement Therapy in Stroke Patients in Pakistan Karachi"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Karachi General Hospital (KGH)</w:t>
      </w:r>
      <w:r>
        <w:br/>
      </w:r>
      <w:r>
        <w:t xml:space="preserve">January 2015 – Present</w:t>
      </w:r>
      <w:r>
        <w:br/>
      </w:r>
      <w:r>
        <w:t xml:space="preserve">- Supervised a team of 15 physiotherapists and trained junior staff in advanced rehabilitation techniques tailored to Pakistan Karachi’s diverse patient demographics.</w:t>
      </w:r>
      <w:r>
        <w:br/>
      </w:r>
      <w:r>
        <w:t xml:space="preserve">- Developed outpatient programs for post-surgical recovery, emphasizing accessibility in resource-limited settings.</w:t>
      </w:r>
      <w:r>
        <w:br/>
      </w:r>
      <w:r>
        <w:t xml:space="preserve">- Collaborated with orthopedic and neurology departments to integrate holistic care models for patients in Karachi.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Shifa International Hospital, Islamabad (Remote Role for Karachi Clients)</w:t>
      </w:r>
      <w:r>
        <w:br/>
      </w:r>
      <w:r>
        <w:t xml:space="preserve">June 2012 – December 2014</w:t>
      </w:r>
      <w:r>
        <w:br/>
      </w:r>
      <w:r>
        <w:t xml:space="preserve">- Provided outpatient care to patients from Karachi and other regions of Pakistan.</w:t>
      </w:r>
      <w:r>
        <w:br/>
      </w:r>
      <w:r>
        <w:t xml:space="preserve">- Conducted home visits for elderly patients in Karachi, focusing on chronic disease management and fall prevention.</w:t>
      </w:r>
      <w:r>
        <w:br/>
      </w:r>
      <w:r>
        <w:t xml:space="preserve">- Participated in workshops on "Pain Management Strategies for Rural Populations in Pakistan."</w:t>
      </w:r>
    </w:p>
    <w:bookmarkEnd w:id="24"/>
    <w:bookmarkStart w:id="25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Karachi Wellness Clinics (Independent Practice)</w:t>
      </w:r>
      <w:r>
        <w:br/>
      </w:r>
      <w:r>
        <w:t xml:space="preserve">January 2018 – Present</w:t>
      </w:r>
      <w:r>
        <w:br/>
      </w:r>
      <w:r>
        <w:t xml:space="preserve">- Offered personalized physiotherapy sessions to individuals and athletes in Karachi.</w:t>
      </w:r>
      <w:r>
        <w:br/>
      </w:r>
      <w:r>
        <w:t xml:space="preserve">- Partnered with local gyms and fitness centers to promote injury prevention programs.</w:t>
      </w:r>
      <w:r>
        <w:br/>
      </w:r>
      <w:r>
        <w:t xml:space="preserve">- Organized free health camps in underserved areas of Karachi, focusing on musculoskeletal health.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Manual Therapy (ICMT)</w:t>
      </w:r>
      <w:r>
        <w:t xml:space="preserve"> </w:t>
      </w:r>
      <w:r>
        <w:t xml:space="preserve">– World Confederation for Physical Therapy (WCPT),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American College of Surgeons,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Sports Physiotherapist (CSP)</w:t>
      </w:r>
      <w:r>
        <w:t xml:space="preserve"> </w:t>
      </w:r>
      <w:r>
        <w:t xml:space="preserve">– Pakistan Sports Federation,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Pain Management Workshop</w:t>
      </w:r>
      <w:r>
        <w:t xml:space="preserve"> </w:t>
      </w:r>
      <w:r>
        <w:t xml:space="preserve">– Karachi Medical Council,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musculoskeletal and neurological rehabilitation for patients in Pakistan Karachi.</w:t>
      </w:r>
    </w:p>
    <w:p>
      <w:pPr>
        <w:numPr>
          <w:ilvl w:val="0"/>
          <w:numId w:val="1002"/>
        </w:numPr>
        <w:pStyle w:val="Compact"/>
      </w:pPr>
      <w:r>
        <w:t xml:space="preserve">Proficient in using modern physiotherapy equipment and technologies tailored to Pakistani healthcare settings.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and families on home-based care routines.</w:t>
      </w:r>
    </w:p>
    <w:p>
      <w:pPr>
        <w:numPr>
          <w:ilvl w:val="0"/>
          <w:numId w:val="1002"/>
        </w:numPr>
        <w:pStyle w:val="Compact"/>
      </w:pPr>
      <w:r>
        <w:t xml:space="preserve">Cross-cultural competence, working with diverse communities across Karachi’s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Leadership in training physiotherapists and coordinating multidisciplinary teams in Karachi hospitals.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Karachi Physiotherapy Association (KPA)</w:t>
      </w:r>
      <w:r>
        <w:br/>
      </w:r>
      <w:r>
        <w:t xml:space="preserve">Member since 2013</w:t>
      </w:r>
      <w:r>
        <w:br/>
      </w:r>
      <w:r>
        <w:t xml:space="preserve">- Volunteered in awareness campaigns on "Preventing Workplace Injuries in Karachi’s Industrial Zones."</w:t>
      </w:r>
      <w:r>
        <w:br/>
      </w:r>
      <w:r>
        <w:t xml:space="preserve">- Organized free workshops for physiotherapists in Pakistan to stay updated on global trends.</w:t>
      </w:r>
    </w:p>
    <w:p>
      <w:pPr>
        <w:pStyle w:val="BodyText"/>
      </w:pPr>
      <w:r>
        <w:rPr>
          <w:bCs/>
          <w:b/>
        </w:rPr>
        <w:t xml:space="preserve">Nonprofit Health Initiatives</w:t>
      </w:r>
      <w:r>
        <w:br/>
      </w:r>
      <w:r>
        <w:t xml:space="preserve">- Collaborated with NGOs like "Health for All" to provide physiotherapy services to low-income families in Karachi.</w:t>
      </w:r>
      <w:r>
        <w:br/>
      </w:r>
      <w:r>
        <w:t xml:space="preserve">- Mentored students from Karachi’s physiotherapy colleges through the Pakistan Physiotherapy Council (PPC).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"Rehabilitation Strategies for Stroke Survivors in Urban Pakistan" – Published in the *Pakistan Journal of Physiotherapy*, 2018.</w:t>
      </w:r>
    </w:p>
    <w:p>
      <w:pPr>
        <w:numPr>
          <w:ilvl w:val="0"/>
          <w:numId w:val="1003"/>
        </w:numPr>
        <w:pStyle w:val="Compact"/>
      </w:pPr>
      <w:r>
        <w:t xml:space="preserve">"Evaluating the Role of Physiotherapy in Chronic Pain Management: A Karachi Case Study" – Presented at the South Asian Conference on Physical Therapy,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for references from colleagues in Pakistan Karachi, including senior physiotherapists and hospital administrators.</w:t>
      </w:r>
    </w:p>
    <w:p>
      <w:pPr>
        <w:pStyle w:val="BodyText"/>
      </w:pPr>
      <w:r>
        <w:t xml:space="preserve">This Curriculum Vitae is tailored for a Physiotherapist in Pakistan Karachi, reflecting expertise and contributions to the healthcare sector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Physiotherapist in Pakistan Karachi</dc:title>
  <dc:creator/>
  <dc:language>en</dc:language>
  <cp:keywords/>
  <dcterms:created xsi:type="dcterms:W3CDTF">2025-12-05T03:25:15Z</dcterms:created>
  <dcterms:modified xsi:type="dcterms:W3CDTF">2025-12-05T03:25:15Z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