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Turkey</w:t>
      </w:r>
      <w:r>
        <w:t xml:space="preserve"> </w:t>
      </w:r>
      <w:r>
        <w:t xml:space="preserve">Ankara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Yılmaz</w:t>
      </w:r>
      <w:r>
        <w:br/>
      </w:r>
      <w:r>
        <w:rPr>
          <w:bCs/>
          <w:b/>
        </w:rPr>
        <w:t xml:space="preserve">Email:</w:t>
      </w:r>
      <w:r>
        <w:t xml:space="preserve"> </w:t>
      </w:r>
      <w:r>
        <w:t xml:space="preserve">ayselyilmaz.physio@gmail.com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highly skilled Physiotherapist with over a decade of experience in providing comprehensive musculoskeletal and rehabilitation services. My career has been rooted in Turkey, particularly in Ankara, where I have contributed to the advancement of patient-centered care through evidence-based practices. As a registered physiotherapist under the Turkish Ministry of Health, I specialize in treating patients across all age groups with conditions ranging from sports injuries to chronic pain management. My work in Ankara has allowed me to collaborate with multidisciplinary teams and local healthcare institutions, ensuring high-quality outcomes for my clients.</w:t>
      </w:r>
    </w:p>
    <w:bookmarkEnd w:id="21"/>
    <w:bookmarkStart w:id="22" w:name="education"/>
    <w:p>
      <w:pPr>
        <w:pStyle w:val="Heading2"/>
      </w:pPr>
      <w:r>
        <w:t xml:space="preserve">Education</w:t>
      </w:r>
    </w:p>
    <w:p>
      <w:pPr>
        <w:pStyle w:val="FirstParagraph"/>
      </w:pPr>
      <w:r>
        <w:rPr>
          <w:bCs/>
          <w:b/>
        </w:rPr>
        <w:t xml:space="preserve">Hacettepe University Faculty of Health Sciences</w:t>
      </w:r>
      <w:r>
        <w:br/>
      </w:r>
      <w:r>
        <w:t xml:space="preserve">Bachelor of Science in Physiotherapy | 2010-2014</w:t>
      </w:r>
      <w:r>
        <w:br/>
      </w:r>
      <w:r>
        <w:t xml:space="preserve">Graduated with honors, focusing on clinical practice and research in musculoskeletal physiotherapy.</w:t>
      </w:r>
    </w:p>
    <w:p>
      <w:pPr>
        <w:pStyle w:val="BodyText"/>
      </w:pPr>
      <w:r>
        <w:rPr>
          <w:bCs/>
          <w:b/>
        </w:rPr>
        <w:t xml:space="preserve">University of Ankara School of Medicine</w:t>
      </w:r>
      <w:r>
        <w:br/>
      </w:r>
      <w:r>
        <w:t xml:space="preserve">Master of Science in Sports and Exercise Physiology | 2016-2018</w:t>
      </w:r>
      <w:r>
        <w:br/>
      </w:r>
      <w:r>
        <w:t xml:space="preserve">Specialized in sports injury prevention and rehabilitation, with a thesis on the efficacy of manual therapy in knee osteoarthritis patients.</w:t>
      </w:r>
    </w:p>
    <w:bookmarkEnd w:id="22"/>
    <w:bookmarkStart w:id="23" w:name="professional-experience"/>
    <w:p>
      <w:pPr>
        <w:pStyle w:val="Heading2"/>
      </w:pPr>
      <w:r>
        <w:t xml:space="preserve">Professional Experience</w:t>
      </w:r>
    </w:p>
    <w:p>
      <w:pPr>
        <w:pStyle w:val="FirstParagraph"/>
      </w:pPr>
      <w:r>
        <w:rPr>
          <w:bCs/>
          <w:b/>
        </w:rPr>
        <w:t xml:space="preserve">Senior Physiotherapist</w:t>
      </w:r>
      <w:r>
        <w:br/>
      </w:r>
      <w:r>
        <w:rPr>
          <w:iCs/>
          <w:i/>
        </w:rPr>
        <w:t xml:space="preserve">Ankara Health Center, Turkey</w:t>
      </w:r>
      <w:r>
        <w:t xml:space="preserve"> </w:t>
      </w:r>
      <w:r>
        <w:t xml:space="preserve">| 2019-Present</w:t>
      </w:r>
      <w:r>
        <w:br/>
      </w:r>
      <w:r>
        <w:t xml:space="preserve">- Supervise and manage a team of 5 physiotherapists, ensuring adherence to Turkish healthcare standards.</w:t>
      </w:r>
      <w:r>
        <w:br/>
      </w:r>
      <w:r>
        <w:t xml:space="preserve">- Develop individualized treatment plans for patients with chronic conditions, including arthritis and post-surgical recovery.</w:t>
      </w:r>
      <w:r>
        <w:br/>
      </w:r>
      <w:r>
        <w:t xml:space="preserve">- Conduct community workshops on injury prevention, reaching over 1,000 participants in Ankara annually.</w:t>
      </w:r>
      <w:r>
        <w:br/>
      </w:r>
      <w:r>
        <w:t xml:space="preserve">- Collaborate with orthopedic surgeons and physiatrists to provide holistic care for patients.</w:t>
      </w:r>
    </w:p>
    <w:p>
      <w:pPr>
        <w:pStyle w:val="BodyText"/>
      </w:pPr>
      <w:r>
        <w:rPr>
          <w:bCs/>
          <w:b/>
        </w:rPr>
        <w:t xml:space="preserve">Clinical Physiotherapist</w:t>
      </w:r>
      <w:r>
        <w:br/>
      </w:r>
      <w:r>
        <w:rPr>
          <w:iCs/>
          <w:i/>
        </w:rPr>
        <w:t xml:space="preserve">Ankara Sports Medicine Clinic</w:t>
      </w:r>
      <w:r>
        <w:t xml:space="preserve"> </w:t>
      </w:r>
      <w:r>
        <w:t xml:space="preserve">| 2014-2019</w:t>
      </w:r>
      <w:r>
        <w:br/>
      </w:r>
      <w:r>
        <w:t xml:space="preserve">- Provided hands-on therapy for athletes and active individuals, specializing in sports injuries and performance optimization.</w:t>
      </w:r>
      <w:r>
        <w:br/>
      </w:r>
      <w:r>
        <w:t xml:space="preserve">- Utilized advanced techniques such as dry needling and electrotherapy, aligned with Turkish physiotherapy guidelines.</w:t>
      </w:r>
      <w:r>
        <w:br/>
      </w:r>
      <w:r>
        <w:t xml:space="preserve">- Authored a case study on the recovery of professional football players post-ACL surgery, published in the *Turkish Journal of Physiotherapy*.</w:t>
      </w:r>
    </w:p>
    <w:bookmarkEnd w:id="23"/>
    <w:bookmarkStart w:id="24" w:name="certifications-trainings"/>
    <w:p>
      <w:pPr>
        <w:pStyle w:val="Heading2"/>
      </w:pPr>
      <w:r>
        <w:t xml:space="preserve">Certifications &amp; Trainings</w:t>
      </w:r>
    </w:p>
    <w:p>
      <w:pPr>
        <w:numPr>
          <w:ilvl w:val="0"/>
          <w:numId w:val="1001"/>
        </w:numPr>
        <w:pStyle w:val="Compact"/>
      </w:pPr>
      <w:r>
        <w:rPr>
          <w:bCs/>
          <w:b/>
        </w:rPr>
        <w:t xml:space="preserve">Manual Therapy Certification</w:t>
      </w:r>
      <w:r>
        <w:t xml:space="preserve"> </w:t>
      </w:r>
      <w:r>
        <w:t xml:space="preserve">– Turkish Physical Therapy Association (2017)</w:t>
      </w:r>
    </w:p>
    <w:p>
      <w:pPr>
        <w:numPr>
          <w:ilvl w:val="0"/>
          <w:numId w:val="1001"/>
        </w:numPr>
        <w:pStyle w:val="Compact"/>
      </w:pPr>
      <w:r>
        <w:rPr>
          <w:bCs/>
          <w:b/>
        </w:rPr>
        <w:t xml:space="preserve">Exercise Prescription for Chronic Diseases</w:t>
      </w:r>
      <w:r>
        <w:t xml:space="preserve"> </w:t>
      </w:r>
      <w:r>
        <w:t xml:space="preserve">– Ankara University Continuing Education Program (2019)</w:t>
      </w:r>
    </w:p>
    <w:p>
      <w:pPr>
        <w:numPr>
          <w:ilvl w:val="0"/>
          <w:numId w:val="1001"/>
        </w:numPr>
        <w:pStyle w:val="Compact"/>
      </w:pPr>
      <w:r>
        <w:rPr>
          <w:bCs/>
          <w:b/>
        </w:rPr>
        <w:t xml:space="preserve">Sports Physiotherapy Workshop</w:t>
      </w:r>
      <w:r>
        <w:t xml:space="preserve"> </w:t>
      </w:r>
      <w:r>
        <w:t xml:space="preserve">– International Federation of Sports Physical Therapy, Turkey (2018)</w:t>
      </w:r>
    </w:p>
    <w:p>
      <w:pPr>
        <w:numPr>
          <w:ilvl w:val="0"/>
          <w:numId w:val="1001"/>
        </w:numPr>
        <w:pStyle w:val="Compact"/>
      </w:pPr>
      <w:r>
        <w:rPr>
          <w:bCs/>
          <w:b/>
        </w:rPr>
        <w:t xml:space="preserve">Dry Needling Training</w:t>
      </w:r>
      <w:r>
        <w:t xml:space="preserve"> </w:t>
      </w:r>
      <w:r>
        <w:t xml:space="preserve">– Turkish Society of Acupuncture and Dry Needling (2020)</w:t>
      </w:r>
    </w:p>
    <w:bookmarkEnd w:id="24"/>
    <w:bookmarkStart w:id="25" w:name="skills"/>
    <w:p>
      <w:pPr>
        <w:pStyle w:val="Heading2"/>
      </w:pPr>
      <w:r>
        <w:t xml:space="preserve">Skills</w:t>
      </w:r>
    </w:p>
    <w:p>
      <w:pPr>
        <w:numPr>
          <w:ilvl w:val="0"/>
          <w:numId w:val="1002"/>
        </w:numPr>
        <w:pStyle w:val="Compact"/>
      </w:pPr>
      <w:r>
        <w:t xml:space="preserve">Expertise in manual therapy, therapeutic exercise, and electrotherapy techniques.</w:t>
      </w:r>
    </w:p>
    <w:p>
      <w:pPr>
        <w:numPr>
          <w:ilvl w:val="0"/>
          <w:numId w:val="1002"/>
        </w:numPr>
        <w:pStyle w:val="Compact"/>
      </w:pPr>
      <w:r>
        <w:t xml:space="preserve">Proficient in using clinical reasoning to diagnose and treat musculoskeletal conditions.</w:t>
      </w:r>
    </w:p>
    <w:p>
      <w:pPr>
        <w:numPr>
          <w:ilvl w:val="0"/>
          <w:numId w:val="1002"/>
        </w:numPr>
        <w:pStyle w:val="Compact"/>
      </w:pPr>
      <w:r>
        <w:t xml:space="preserve">Strong communication skills to educate patients on self-management strategies.</w:t>
      </w:r>
    </w:p>
    <w:p>
      <w:pPr>
        <w:numPr>
          <w:ilvl w:val="0"/>
          <w:numId w:val="1002"/>
        </w:numPr>
        <w:pStyle w:val="Compact"/>
      </w:pPr>
      <w:r>
        <w:t xml:space="preserve">Certified in first aid and emergency care for trauma scenarios (Turkish Red Crescent).</w:t>
      </w:r>
    </w:p>
    <w:p>
      <w:pPr>
        <w:numPr>
          <w:ilvl w:val="0"/>
          <w:numId w:val="1002"/>
        </w:numPr>
        <w:pStyle w:val="Compact"/>
      </w:pPr>
      <w:r>
        <w:t xml:space="preserve">Familiarity with electronic medical records systems used in Turkish hospitals, such as E-Sağlık.</w:t>
      </w:r>
    </w:p>
    <w:bookmarkEnd w:id="25"/>
    <w:bookmarkStart w:id="26" w:name="languages"/>
    <w:p>
      <w:pPr>
        <w:pStyle w:val="Heading2"/>
      </w:pPr>
      <w:r>
        <w:t xml:space="preserve">Languages</w:t>
      </w:r>
    </w:p>
    <w:p>
      <w:pPr>
        <w:numPr>
          <w:ilvl w:val="0"/>
          <w:numId w:val="1003"/>
        </w:numPr>
        <w:pStyle w:val="Compact"/>
      </w:pPr>
      <w:r>
        <w:t xml:space="preserve">Turkish – Native proficiency</w:t>
      </w:r>
    </w:p>
    <w:p>
      <w:pPr>
        <w:numPr>
          <w:ilvl w:val="0"/>
          <w:numId w:val="1003"/>
        </w:numPr>
        <w:pStyle w:val="Compact"/>
      </w:pPr>
      <w:r>
        <w:t xml:space="preserve">English – Advanced (IELTS 7.5)</w:t>
      </w:r>
    </w:p>
    <w:p>
      <w:pPr>
        <w:numPr>
          <w:ilvl w:val="0"/>
          <w:numId w:val="1003"/>
        </w:numPr>
        <w:pStyle w:val="Compact"/>
      </w:pPr>
      <w:r>
        <w:t xml:space="preserve">German – Intermediate (B1 level)</w:t>
      </w:r>
    </w:p>
    <w:bookmarkEnd w:id="26"/>
    <w:bookmarkStart w:id="27" w:name="community-involvement"/>
    <w:p>
      <w:pPr>
        <w:pStyle w:val="Heading2"/>
      </w:pPr>
      <w:r>
        <w:t xml:space="preserve">Community Involvement</w:t>
      </w:r>
    </w:p>
    <w:p>
      <w:pPr>
        <w:pStyle w:val="FirstParagraph"/>
      </w:pPr>
      <w:r>
        <w:rPr>
          <w:bCs/>
          <w:b/>
        </w:rPr>
        <w:t xml:space="preserve">Volunteer Physiotherapist</w:t>
      </w:r>
      <w:r>
        <w:br/>
      </w:r>
      <w:r>
        <w:rPr>
          <w:iCs/>
          <w:i/>
        </w:rPr>
        <w:t xml:space="preserve">Ankara Disability Support Association</w:t>
      </w:r>
      <w:r>
        <w:t xml:space="preserve"> </w:t>
      </w:r>
      <w:r>
        <w:t xml:space="preserve">| 2018-Present</w:t>
      </w:r>
      <w:r>
        <w:br/>
      </w:r>
      <w:r>
        <w:t xml:space="preserve">- Provided free rehabilitation sessions for individuals with physical disabilities, focusing on mobility and independence.</w:t>
      </w:r>
      <w:r>
        <w:br/>
      </w:r>
      <w:r>
        <w:t xml:space="preserve">- Organized annual awareness campaigns on the importance of physiotherapy in disability management.</w:t>
      </w:r>
    </w:p>
    <w:p>
      <w:pPr>
        <w:pStyle w:val="BodyText"/>
      </w:pPr>
      <w:r>
        <w:rPr>
          <w:bCs/>
          <w:b/>
        </w:rPr>
        <w:t xml:space="preserve">Guest Lecturer</w:t>
      </w:r>
      <w:r>
        <w:br/>
      </w:r>
      <w:r>
        <w:rPr>
          <w:iCs/>
          <w:i/>
        </w:rPr>
        <w:t xml:space="preserve">Ankara University Physical Therapy Department</w:t>
      </w:r>
      <w:r>
        <w:t xml:space="preserve"> </w:t>
      </w:r>
      <w:r>
        <w:t xml:space="preserve">| 2017-2021</w:t>
      </w:r>
      <w:r>
        <w:br/>
      </w:r>
      <w:r>
        <w:t xml:space="preserve">- Delivered lectures on clinical practice and research methodologies to undergraduate students.</w:t>
      </w:r>
      <w:r>
        <w:br/>
      </w:r>
      <w:r>
        <w:t xml:space="preserve">- Mentored final year projects, including a study on the role of physiotherapy in post-stroke rehabilitation.</w:t>
      </w:r>
    </w:p>
    <w:bookmarkEnd w:id="27"/>
    <w:bookmarkStart w:id="28" w:name="publications"/>
    <w:p>
      <w:pPr>
        <w:pStyle w:val="Heading2"/>
      </w:pPr>
      <w:r>
        <w:t xml:space="preserve">Publications</w:t>
      </w:r>
    </w:p>
    <w:p>
      <w:pPr>
        <w:numPr>
          <w:ilvl w:val="0"/>
          <w:numId w:val="1004"/>
        </w:numPr>
        <w:pStyle w:val="Compact"/>
      </w:pPr>
      <w:r>
        <w:t xml:space="preserve">"Manual Therapy in Knee Osteoarthritis: A Case Study from Ankara," *Turkish Journal of Physiotherapy*, 2018.</w:t>
      </w:r>
    </w:p>
    <w:p>
      <w:pPr>
        <w:numPr>
          <w:ilvl w:val="0"/>
          <w:numId w:val="1004"/>
        </w:numPr>
        <w:pStyle w:val="Compact"/>
      </w:pPr>
      <w:r>
        <w:t xml:space="preserve">"Effectiveness of Exercise Programs for Chronic Lower Back Pain in Turkish Patients," *Ankara Medical Review*, 2020.</w:t>
      </w:r>
    </w:p>
    <w:bookmarkEnd w:id="28"/>
    <w:bookmarkStart w:id="29" w:name="references"/>
    <w:p>
      <w:pPr>
        <w:pStyle w:val="Heading2"/>
      </w:pPr>
      <w:r>
        <w:t xml:space="preserve">References</w:t>
      </w:r>
    </w:p>
    <w:p>
      <w:pPr>
        <w:pStyle w:val="FirstParagraph"/>
      </w:pPr>
      <w:r>
        <w:t xml:space="preserve">Available upon request. Please contact me at ayselyilmaz.physio@gmail.com for references from employers in Ankara and professional colleagues.</w:t>
      </w:r>
    </w:p>
    <w:p>
      <w:pPr>
        <w:pStyle w:val="BodyText"/>
      </w:pPr>
      <w:r>
        <w:t xml:space="preserve">Curriculum Vitae - Physiotherapist, Turkey Ankara | Last Updated: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Turkey Ankara</dc:title>
  <dc:creator/>
  <cp:keywords/>
  <dcterms:created xsi:type="dcterms:W3CDTF">2025-12-03T06:57:33Z</dcterms:created>
  <dcterms:modified xsi:type="dcterms:W3CDTF">2025-12-03T06:57:33Z</dcterms:modified>
</cp:coreProperties>
</file>

<file path=docProps/custom.xml><?xml version="1.0" encoding="utf-8"?>
<Properties xmlns="http://schemas.openxmlformats.org/officeDocument/2006/custom-properties" xmlns:vt="http://schemas.openxmlformats.org/officeDocument/2006/docPropsVTypes"/>
</file>