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(United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Birmingham)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+44 7900 123456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Birmingham,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Physiotherapist with [X years] of experience in the United Kingdom, specializing in musculoskeletal rehabilitation, sports injuries, and patient-centered care. Committed to delivering high-quality physiotherapy services in Birmingham, ensuring holistic recovery and improved quality of life for clients. Proven expertise in assessing, diagnosing, and treating physical conditions through evidence-based practices aligned with the standards of the Chartered Society of Physiotherapy (CSP) and Health and Care Professions Council (HCPC).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hysiotherapist"/>
    <w:p>
      <w:pPr>
        <w:pStyle w:val="Heading3"/>
      </w:pPr>
      <w:r>
        <w:t xml:space="preserve">Senior Physiotherapist</w:t>
      </w:r>
    </w:p>
    <w:p>
      <w:pPr>
        <w:pStyle w:val="FirstParagraph"/>
      </w:pPr>
      <w:r>
        <w:rPr>
          <w:bCs/>
          <w:b/>
        </w:rPr>
        <w:t xml:space="preserve">Birmingham Community Health NHS Foundation Trust</w:t>
      </w:r>
    </w:p>
    <w:p>
      <w:pPr>
        <w:pStyle w:val="BodyText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Provided outpatient physiotherapy services to patients with a wide range of conditions, including post-surgical recovery, chronic pain management, and neurological disorders in Birmingham.</w:t>
      </w:r>
    </w:p>
    <w:p>
      <w:pPr>
        <w:numPr>
          <w:ilvl w:val="0"/>
          <w:numId w:val="1001"/>
        </w:numPr>
        <w:pStyle w:val="Compact"/>
      </w:pPr>
      <w:r>
        <w:t xml:space="preserve">Developed individualized treatment plans tailored to the needs of patients in the United Kingdom, focusing on mobility enhancement and functional independence.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ensure seamless care coordination for patients across NHS trusts in Birmingham and surrounding areas.</w:t>
      </w:r>
    </w:p>
    <w:p>
      <w:pPr>
        <w:numPr>
          <w:ilvl w:val="0"/>
          <w:numId w:val="1001"/>
        </w:numPr>
        <w:pStyle w:val="Compact"/>
      </w:pPr>
      <w:r>
        <w:t xml:space="preserve">Delivered workshops on injury prevention and ergonomics to local communities, emphasizing the importance of physical health in the United Kingdom’s diverse population.</w:t>
      </w:r>
    </w:p>
    <w:bookmarkEnd w:id="22"/>
    <w:bookmarkStart w:id="23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Birmingham Private Health Clinics</w:t>
      </w:r>
    </w:p>
    <w:p>
      <w:pPr>
        <w:pStyle w:val="BodyText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Treated patients in private clinics across Birmingham, offering services such as manual therapy, exercise prescription, and electrotherapy.</w:t>
      </w:r>
    </w:p>
    <w:p>
      <w:pPr>
        <w:numPr>
          <w:ilvl w:val="0"/>
          <w:numId w:val="1002"/>
        </w:numPr>
        <w:pStyle w:val="Compact"/>
      </w:pPr>
      <w:r>
        <w:t xml:space="preserve">Conducted initial assessments and follow-ups for clients with sports injuries, musculoskeletal pain, and postural imbalances.</w:t>
      </w:r>
    </w:p>
    <w:p>
      <w:pPr>
        <w:numPr>
          <w:ilvl w:val="0"/>
          <w:numId w:val="1002"/>
        </w:numPr>
        <w:pStyle w:val="Compact"/>
      </w:pPr>
      <w:r>
        <w:t xml:space="preserve">Utilized the latest clinical guidelines to ensure treatments aligned with the standards of the United Kingdom’s physiotherapy profession.</w:t>
      </w:r>
    </w:p>
    <w:p>
      <w:pPr>
        <w:numPr>
          <w:ilvl w:val="0"/>
          <w:numId w:val="1002"/>
        </w:numPr>
        <w:pStyle w:val="Compact"/>
      </w:pPr>
      <w:r>
        <w:t xml:space="preserve">Maintained detailed patient records in compliance with HCPC regulations and local NHS protocols.</w:t>
      </w:r>
    </w:p>
    <w:bookmarkEnd w:id="23"/>
    <w:bookmarkStart w:id="24" w:name="assistant-physiotherapist"/>
    <w:p>
      <w:pPr>
        <w:pStyle w:val="Heading3"/>
      </w:pPr>
      <w:r>
        <w:t xml:space="preserve">Assistant Physiotherapist</w:t>
      </w:r>
    </w:p>
    <w:p>
      <w:pPr>
        <w:pStyle w:val="FirstParagraph"/>
      </w:pPr>
      <w:r>
        <w:rPr>
          <w:bCs/>
          <w:b/>
        </w:rPr>
        <w:t xml:space="preserve">Birmingham City Hospital</w:t>
      </w:r>
    </w:p>
    <w:p>
      <w:pPr>
        <w:pStyle w:val="BodyText"/>
      </w:pPr>
      <w:r>
        <w:rPr>
          <w:iCs/>
          <w:i/>
        </w:rPr>
        <w:t xml:space="preserve">September 2015 – May 2017</w:t>
      </w:r>
    </w:p>
    <w:p>
      <w:pPr>
        <w:numPr>
          <w:ilvl w:val="0"/>
          <w:numId w:val="1003"/>
        </w:numPr>
        <w:pStyle w:val="Compact"/>
      </w:pPr>
      <w:r>
        <w:t xml:space="preserve">Supported senior physiotherapists in managing inpatient and outpatient care, focusing on post-operative rehabilitation and acute injury management.</w:t>
      </w:r>
    </w:p>
    <w:p>
      <w:pPr>
        <w:numPr>
          <w:ilvl w:val="0"/>
          <w:numId w:val="1003"/>
        </w:numPr>
        <w:pStyle w:val="Compact"/>
      </w:pPr>
      <w:r>
        <w:t xml:space="preserve">Administered therapeutic exercises and modalities under supervision, contributing to the recovery of patients across various age groups in Birmingham.</w:t>
      </w:r>
    </w:p>
    <w:p>
      <w:pPr>
        <w:numPr>
          <w:ilvl w:val="0"/>
          <w:numId w:val="1003"/>
        </w:numPr>
        <w:pStyle w:val="Compact"/>
      </w:pPr>
      <w:r>
        <w:t xml:space="preserve">Participated in staff training sessions to enhance knowledge of physiotherapy techniques specific to the United Kingdom’s healthcare landscape.</w:t>
      </w:r>
    </w:p>
    <w:bookmarkEnd w:id="24"/>
    <w:bookmarkEnd w:id="25"/>
    <w:bookmarkStart w:id="26" w:name="education-and-qualifications"/>
    <w:p>
      <w:pPr>
        <w:pStyle w:val="Heading2"/>
      </w:pPr>
      <w:r>
        <w:t xml:space="preserve">Education and Qualifications</w:t>
      </w:r>
    </w:p>
    <w:p>
      <w:pPr>
        <w:pStyle w:val="FirstParagraph"/>
      </w:pPr>
      <w:r>
        <w:rPr>
          <w:bCs/>
          <w:b/>
        </w:rPr>
        <w:t xml:space="preserve">BSc (Hons) in Physiotherapy</w:t>
      </w:r>
    </w:p>
    <w:p>
      <w:pPr>
        <w:pStyle w:val="BodyText"/>
      </w:pPr>
      <w:r>
        <w:rPr>
          <w:iCs/>
          <w:i/>
        </w:rPr>
        <w:t xml:space="preserve">University of Birmingham, United Kingdom</w:t>
      </w:r>
    </w:p>
    <w:p>
      <w:pPr>
        <w:pStyle w:val="BodyText"/>
      </w:pPr>
      <w:r>
        <w:rPr>
          <w:iCs/>
          <w:i/>
        </w:rPr>
        <w:t xml:space="preserve">Graduated: 2015</w:t>
      </w:r>
    </w:p>
    <w:p>
      <w:pPr>
        <w:numPr>
          <w:ilvl w:val="0"/>
          <w:numId w:val="1004"/>
        </w:numPr>
        <w:pStyle w:val="Compact"/>
      </w:pPr>
      <w:r>
        <w:t xml:space="preserve">Covered core modules including anatomy, physiology, pathology, and clinical practice in the United Kingdom’s healthcare system.</w:t>
      </w:r>
    </w:p>
    <w:p>
      <w:pPr>
        <w:numPr>
          <w:ilvl w:val="0"/>
          <w:numId w:val="1004"/>
        </w:numPr>
        <w:pStyle w:val="Compact"/>
      </w:pPr>
      <w:r>
        <w:t xml:space="preserve">Completed placements in NHS hospitals and community settings across Birmingham, gaining hands-on experience in diverse physiotherapy environments.</w:t>
      </w:r>
    </w:p>
    <w:p>
      <w:pPr>
        <w:pStyle w:val="FirstParagraph"/>
      </w:pPr>
      <w:r>
        <w:rPr>
          <w:bCs/>
          <w:b/>
        </w:rPr>
        <w:t xml:space="preserve">Postgraduate Certificate in Musculoskeletal Physiotherapy</w:t>
      </w:r>
    </w:p>
    <w:p>
      <w:pPr>
        <w:pStyle w:val="BodyText"/>
      </w:pPr>
      <w:r>
        <w:rPr>
          <w:iCs/>
          <w:i/>
        </w:rPr>
        <w:t xml:space="preserve">CSP Approved Program, United Kingdom</w:t>
      </w:r>
    </w:p>
    <w:p>
      <w:pPr>
        <w:pStyle w:val="BodyText"/>
      </w:pPr>
      <w:r>
        <w:rPr>
          <w:iCs/>
          <w:i/>
        </w:rPr>
        <w:t xml:space="preserve">Completed: 2018</w:t>
      </w:r>
    </w:p>
    <w:bookmarkEnd w:id="26"/>
    <w:bookmarkStart w:id="27" w:name="Xb3b317d6a7d1dda6d3f16ca94e9bdd6953f106a"/>
    <w:p>
      <w:pPr>
        <w:pStyle w:val="Heading2"/>
      </w:pPr>
      <w:r>
        <w:t xml:space="preserve">Professional Memberships and 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Chartered Society of Physiotherapy (CSP)</w:t>
      </w:r>
      <w:r>
        <w:t xml:space="preserve"> </w:t>
      </w:r>
      <w:r>
        <w:t xml:space="preserve">– Member since 2015, adhering to the CSP’s Code of Ethics and Professional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Health and Care Professions Council (HCPC)</w:t>
      </w:r>
      <w:r>
        <w:t xml:space="preserve"> </w:t>
      </w:r>
      <w:r>
        <w:t xml:space="preserve">– Registered Physiotherapist (Registration Number: HCPC123456).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Manual Therapy</w:t>
      </w:r>
      <w:r>
        <w:t xml:space="preserve"> </w:t>
      </w:r>
      <w:r>
        <w:t xml:space="preserve">– Awarded by the Manchester School of Physiotherapy, United Kingdom.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Emergency Care Certification</w:t>
      </w:r>
      <w:r>
        <w:t xml:space="preserve"> </w:t>
      </w:r>
      <w:r>
        <w:t xml:space="preserve">– Updated annually to ensure compliance with UK healthcare safety standards.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Advanced knowledge of physiotherapy techniques, including joint mobilization, dry needling, and therapeutic ultrasound.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Patient Communication:</w:t>
      </w:r>
      <w:r>
        <w:t xml:space="preserve"> </w:t>
      </w:r>
      <w:r>
        <w:t xml:space="preserve">Skilled in explaining complex medical concepts in accessible language to patients across Birmingham’s multicultural communities.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Experienced in using electronic patient records systems (e.g., EMIS, SystmOne) and digital diagnostic tools common in the United Kingdom’s NHS.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 and Teamwork:</w:t>
      </w:r>
      <w:r>
        <w:t xml:space="preserve"> </w:t>
      </w:r>
      <w:r>
        <w:t xml:space="preserve">Proven ability to lead physiotherapy teams and collaborate with healthcare professionals in Birmingham’s dynamic clinical settings.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[other languages if applicable].</w:t>
      </w:r>
    </w:p>
    <w:p>
      <w:pPr>
        <w:pStyle w:val="BodyText"/>
      </w:pPr>
      <w:r>
        <w:rPr>
          <w:bCs/>
          <w:b/>
        </w:rPr>
        <w:t xml:space="preserve">Voluntary Work:</w:t>
      </w:r>
      <w:r>
        <w:t xml:space="preserve"> </w:t>
      </w:r>
      <w:r>
        <w:t xml:space="preserve">Regularly volunteer at local community centers in Birmingham to provide free physiotherapy assessments and health education sessions.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CPR and AED certification, completed through the British Red Cross (2021).</w:t>
      </w:r>
    </w:p>
    <w:bookmarkEnd w:id="29"/>
    <w:p>
      <w:pPr>
        <w:pStyle w:val="BodyText"/>
      </w:pPr>
      <w:r>
        <w:rPr>
          <w:iCs/>
          <w:i/>
        </w:rPr>
        <w:t xml:space="preserve">Curriculum Vitae for Physiotherapist in the United Kingdom Birmingham | Last Updated: [Date]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(United Kingdom Birmingham)</dc:title>
  <dc:creator/>
  <dc:language>en</dc:language>
  <cp:keywords/>
  <dcterms:created xsi:type="dcterms:W3CDTF">2025-12-07T22:13:25Z</dcterms:created>
  <dcterms:modified xsi:type="dcterms:W3CDTF">2025-12-07T22:13:25Z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