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456 Oak Street, Chicago, IL 60601,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providing comprehensive rehabilitation services to patients across the United States Chicago. Specializing in orthopedic and sports physiotherapy, I am committed to delivering evidence-based care that empowers patients to achieve optimal mobility, reduce pain, and improve their quality of life. My practice is rooted in the values of patient-centered care, continuous professional development, and community engagement. As a licensed physical therapist in Illinois, I have worked with diverse populations in clinical settings across Chicago, ensuring my skills align with the evolving standards of healthcare in the United States.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Physical Therapy</w:t>
      </w:r>
      <w:r>
        <w:br/>
      </w:r>
      <w:r>
        <w:t xml:space="preserve">University of Illinois at Chicago (UIC), Chicago, IL</w:t>
      </w:r>
      <w:r>
        <w:br/>
      </w:r>
      <w:r>
        <w:t xml:space="preserve">Graduated: May 2010</w:t>
      </w:r>
      <w:r>
        <w:br/>
      </w:r>
      <w:r>
        <w:t xml:space="preserve">Relevant Coursework: Musculoskeletal Anatomy, Biomechanics, Exercise Physiology, Clinical Reasoning</w:t>
      </w:r>
    </w:p>
    <w:p>
      <w:pPr>
        <w:pStyle w:val="BodyText"/>
      </w:pPr>
      <w:r>
        <w:rPr>
          <w:bCs/>
          <w:b/>
        </w:rPr>
        <w:t xml:space="preserve">Bachelor of Science in Exercise Science</w:t>
      </w:r>
      <w:r>
        <w:br/>
      </w:r>
      <w:r>
        <w:t xml:space="preserve">Loyola University Chicago, Chicago, IL</w:t>
      </w:r>
      <w:r>
        <w:br/>
      </w:r>
      <w:r>
        <w:t xml:space="preserve">Graduated: May 2007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1d8c1db4a371955097f4687478ad241d4f2ed5"/>
    <w:p>
      <w:pPr>
        <w:pStyle w:val="Heading3"/>
      </w:pPr>
      <w:r>
        <w:t xml:space="preserve">Physiotherapist | Midwest Physical Therapy Clinic, Chicago, IL (2015–Present)</w:t>
      </w:r>
    </w:p>
    <w:p>
      <w:pPr>
        <w:numPr>
          <w:ilvl w:val="0"/>
          <w:numId w:val="1001"/>
        </w:numPr>
        <w:pStyle w:val="Compact"/>
      </w:pPr>
      <w:r>
        <w:t xml:space="preserve">Provide individualized treatment plans for patients recovering from orthopedic surgeries, sports injuries, and chronic conditions such as arthritis and neurological disorders.</w:t>
      </w:r>
    </w:p>
    <w:p>
      <w:pPr>
        <w:numPr>
          <w:ilvl w:val="0"/>
          <w:numId w:val="1001"/>
        </w:numPr>
        <w:pStyle w:val="Compact"/>
      </w:pPr>
      <w:r>
        <w:t xml:space="preserve">Utilize manual therapy techniques, therapeutic exercises, and electrotherapy to reduce pain and enhance functional mobility.</w:t>
      </w:r>
    </w:p>
    <w:p>
      <w:pPr>
        <w:numPr>
          <w:ilvl w:val="0"/>
          <w:numId w:val="1001"/>
        </w:numPr>
        <w:pStyle w:val="Compact"/>
      </w:pPr>
      <w:r>
        <w:t xml:space="preserve">Collaborate with physicians, occupational therapists, and other healthcare professionals to ensure holistic patient care in the United States Chicago.</w:t>
      </w:r>
    </w:p>
    <w:p>
      <w:pPr>
        <w:numPr>
          <w:ilvl w:val="0"/>
          <w:numId w:val="1001"/>
        </w:numPr>
        <w:pStyle w:val="Compact"/>
      </w:pPr>
      <w:r>
        <w:t xml:space="preserve">Conduct patient education sessions on injury prevention, ergonomic adjustments, and home exercise programs tailored to individual needs.</w:t>
      </w:r>
    </w:p>
    <w:p>
      <w:pPr>
        <w:numPr>
          <w:ilvl w:val="0"/>
          <w:numId w:val="1001"/>
        </w:numPr>
        <w:pStyle w:val="Compact"/>
      </w:pPr>
      <w:r>
        <w:t xml:space="preserve">Lead workshops on workplace ergonomics for local businesses in Chicago, promoting injury prevention and employee wellness.</w:t>
      </w:r>
    </w:p>
    <w:bookmarkEnd w:id="23"/>
    <w:bookmarkStart w:id="24" w:name="Xaefacf96f072b455fd0fe9e7202cec726f3f9a7"/>
    <w:p>
      <w:pPr>
        <w:pStyle w:val="Heading3"/>
      </w:pPr>
      <w:r>
        <w:t xml:space="preserve">Physical Therapy Assistant | Northshore Rehabilitation Center, Evanston, IL (2012–2015)</w:t>
      </w:r>
    </w:p>
    <w:p>
      <w:pPr>
        <w:numPr>
          <w:ilvl w:val="0"/>
          <w:numId w:val="1002"/>
        </w:numPr>
        <w:pStyle w:val="Compact"/>
      </w:pPr>
      <w:r>
        <w:t xml:space="preserve">Supported licensed physiotherapists in delivering acute care to post-surgical patients and individuals with traumatic injuries.</w:t>
      </w:r>
    </w:p>
    <w:p>
      <w:pPr>
        <w:numPr>
          <w:ilvl w:val="0"/>
          <w:numId w:val="1002"/>
        </w:numPr>
        <w:pStyle w:val="Compact"/>
      </w:pPr>
      <w:r>
        <w:t xml:space="preserve">Maintained detailed patient records and progress reports, ensuring compliance with U.S. healthcare regulations.</w:t>
      </w:r>
    </w:p>
    <w:p>
      <w:pPr>
        <w:numPr>
          <w:ilvl w:val="0"/>
          <w:numId w:val="1002"/>
        </w:numPr>
        <w:pStyle w:val="Compact"/>
      </w:pPr>
      <w:r>
        <w:t xml:space="preserve">Trained new clinical staff on best practices for patient assessment and treatment protocols in Chicago-area facilities.</w:t>
      </w:r>
    </w:p>
    <w:p>
      <w:pPr>
        <w:numPr>
          <w:ilvl w:val="0"/>
          <w:numId w:val="1002"/>
        </w:numPr>
        <w:pStyle w:val="Compact"/>
      </w:pPr>
      <w:r>
        <w:t xml:space="preserve">Contributed to research initiatives focused on improving outcomes for patients with spinal cord injuries, published in peer-reviewed journals.</w:t>
      </w:r>
    </w:p>
    <w:bookmarkEnd w:id="24"/>
    <w:bookmarkStart w:id="25" w:name="Xfb93db97b1516a2bd6f53e56a4fa0ba435d6c62"/>
    <w:p>
      <w:pPr>
        <w:pStyle w:val="Heading3"/>
      </w:pPr>
      <w:r>
        <w:t xml:space="preserve">Clinical Internship | Rush University Medical Center, Chicago, IL (2009–2010)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high-volume hospital setting, treating patients with complex conditions such as stroke recovery and post-traumatic injuries.</w:t>
      </w:r>
    </w:p>
    <w:p>
      <w:pPr>
        <w:numPr>
          <w:ilvl w:val="0"/>
          <w:numId w:val="1003"/>
        </w:numPr>
        <w:pStyle w:val="Compact"/>
      </w:pPr>
      <w:r>
        <w:t xml:space="preserve">Developed skills in advanced techniques like hydrotherapy and gait training under the supervision of experienced physiotherapists.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Illinois Physical Therapy License</w:t>
      </w:r>
      <w:r>
        <w:t xml:space="preserve"> </w:t>
      </w:r>
      <w:r>
        <w:t xml:space="preserve">– Issued by the Illinois Department of Financial and Professional Regulation (IDFPR), 2011–Present.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Strength and Conditioning Specialist (CSCS)</w:t>
      </w:r>
      <w:r>
        <w:t xml:space="preserve"> </w:t>
      </w:r>
      <w:r>
        <w:t xml:space="preserve">– National Strength and Conditioning Association (NSCA), 2018.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 </w:t>
      </w:r>
      <w:r>
        <w:t xml:space="preserve">– American Physical Therapy Association (APTA), 2016.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BLS for Healthcare Providers</w:t>
      </w:r>
      <w:r>
        <w:t xml:space="preserve"> </w:t>
      </w:r>
      <w:r>
        <w:t xml:space="preserve">– American Heart Association, 2020.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orthopedic and sports rehabilitation, with a focus on Chicago's active population.</w:t>
      </w:r>
    </w:p>
    <w:p>
      <w:pPr>
        <w:numPr>
          <w:ilvl w:val="0"/>
          <w:numId w:val="1005"/>
        </w:numPr>
        <w:pStyle w:val="Compact"/>
      </w:pPr>
      <w:r>
        <w:t xml:space="preserve">Proficient in using EMR systems such as Epic and Allscripts for patient documentation.</w:t>
      </w:r>
    </w:p>
    <w:p>
      <w:pPr>
        <w:numPr>
          <w:ilvl w:val="0"/>
          <w:numId w:val="1005"/>
        </w:numPr>
        <w:pStyle w:val="Compact"/>
      </w:pPr>
      <w:r>
        <w:t xml:space="preserve">Clinical skills: Gait analysis, joint mobilization, therapeutic ultrasound, and dry needling.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abilities to build trust with patients in the United States Chicago.</w:t>
      </w:r>
    </w:p>
    <w:p>
      <w:pPr>
        <w:numPr>
          <w:ilvl w:val="0"/>
          <w:numId w:val="1005"/>
        </w:numPr>
        <w:pStyle w:val="Compact"/>
      </w:pPr>
      <w:r>
        <w:t xml:space="preserve">Fluent in English and Spanish, enabling effective outreach to diverse communities in Chicago.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Physiotherapist | Chicago Health Fair (Annual Event)</w:t>
      </w:r>
      <w:r>
        <w:br/>
      </w:r>
      <w:r>
        <w:t xml:space="preserve">Provided free screenings and educational resources to underserved populations in Chicago, emphasizing preventive care and early intervention.</w:t>
      </w:r>
    </w:p>
    <w:p>
      <w:pPr>
        <w:pStyle w:val="BodyText"/>
      </w:pPr>
      <w:r>
        <w:rPr>
          <w:bCs/>
          <w:b/>
        </w:rPr>
        <w:t xml:space="preserve">Board Member | Illinois Physical Therapy Association (IPTA)</w:t>
      </w:r>
      <w:r>
        <w:br/>
      </w:r>
      <w:r>
        <w:t xml:space="preserve">Advocated for policy changes to improve access to physiotherapy services in the United States, particularly for low-income communities in Chicago.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"Innovative Approaches to Concussion Rehabilitation" – Presented at the 2019 Midwest Sports Medicine Conference, Chicago, IL.</w:t>
      </w:r>
    </w:p>
    <w:p>
      <w:pPr>
        <w:numPr>
          <w:ilvl w:val="0"/>
          <w:numId w:val="1006"/>
        </w:numPr>
        <w:pStyle w:val="Compact"/>
      </w:pPr>
      <w:r>
        <w:t xml:space="preserve">"Ergonomic Interventions for Office Workers in Urban Settings" – Published in the *Journal of Physical Therapy Science* (Vol. 25, Issue 3), 2017.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john.mitchell.physio@gmail.com for references from colleagues in Chicago and across the United States.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</dc:title>
  <dc:creator/>
  <dc:language>en</dc:language>
  <cp:keywords/>
  <dcterms:created xsi:type="dcterms:W3CDTF">2025-12-10T07:11:07Z</dcterms:created>
  <dcterms:modified xsi:type="dcterms:W3CDTF">2025-12-10T07:11:07Z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