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31" w:name="plumber-australia-melbourne"/>
    <w:p>
      <w:pPr>
        <w:pStyle w:val="Heading2"/>
      </w:pPr>
      <w:r>
        <w:t xml:space="preserve">Plumber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Thompson</w:t>
      </w:r>
      <w:r>
        <w:br/>
      </w:r>
      <w:r>
        <w:rPr>
          <w:bCs/>
          <w:b/>
        </w:rPr>
        <w:t xml:space="preserve">Phone:</w:t>
      </w:r>
      <w:r>
        <w:t xml:space="preserve"> </w:t>
      </w:r>
      <w:r>
        <w:t xml:space="preserve">+61 412 345 678</w:t>
      </w:r>
      <w:r>
        <w:br/>
      </w:r>
      <w:r>
        <w:rPr>
          <w:bCs/>
          <w:b/>
        </w:rPr>
        <w:t xml:space="preserve">Email:</w:t>
      </w:r>
      <w:r>
        <w:t xml:space="preserve"> </w:t>
      </w:r>
      <w:r>
        <w:t xml:space="preserve">john.thompson@plumbingmelbourne.com.au</w:t>
      </w:r>
      <w:r>
        <w:br/>
      </w:r>
      <w:r>
        <w:rPr>
          <w:bCs/>
          <w:b/>
        </w:rPr>
        <w:t xml:space="preserve">Address:</w:t>
      </w:r>
      <w:r>
        <w:t xml:space="preserve"> </w:t>
      </w:r>
      <w:r>
        <w:t xml:space="preserve">123 Smith Street, Melbourne, Victoria, Australia</w:t>
      </w:r>
    </w:p>
    <w:bookmarkEnd w:id="20"/>
    <w:bookmarkStart w:id="21" w:name="professional-summary"/>
    <w:p>
      <w:pPr>
        <w:pStyle w:val="Heading3"/>
      </w:pPr>
      <w:r>
        <w:t xml:space="preserve">Professional Summary</w:t>
      </w:r>
    </w:p>
    <w:p>
      <w:pPr>
        <w:pStyle w:val="FirstParagraph"/>
      </w:pPr>
      <w:r>
        <w:t xml:space="preserve">A dedicated and experienced plumber with over a decade of hands-on expertise in residential, commercial, and industrial plumbing systems across Australia Melbourne. Proficient in installing, maintaining, and repairing water supply lines, drainage systems, heating solutions, and sanitation infrastructure. Committed to upholding Australian plumbing standards (AS/NZS 3500) while delivering high-quality work that meets client expectations. A problem-solving professional with a strong focus on safety, efficiency, and customer satisfaction. Proven track record in managing complex projects in Melbourne's diverse urban and suburban environments.</w:t>
      </w:r>
    </w:p>
    <w:bookmarkEnd w:id="21"/>
    <w:bookmarkStart w:id="25" w:name="professional-experience"/>
    <w:p>
      <w:pPr>
        <w:pStyle w:val="Heading3"/>
      </w:pPr>
      <w:r>
        <w:t xml:space="preserve">Professional Experience</w:t>
      </w:r>
    </w:p>
    <w:bookmarkStart w:id="22" w:name="melbourne-plumbing-solutions-2018present"/>
    <w:p>
      <w:pPr>
        <w:pStyle w:val="Heading4"/>
      </w:pPr>
      <w:r>
        <w:t xml:space="preserve">Melbourne Plumbing Solutions (2018–Present)</w:t>
      </w:r>
    </w:p>
    <w:p>
      <w:pPr>
        <w:pStyle w:val="FirstParagraph"/>
      </w:pPr>
      <w:r>
        <w:rPr>
          <w:bCs/>
          <w:b/>
        </w:rPr>
        <w:t xml:space="preserve">Plumber &amp; Project Manager</w:t>
      </w:r>
    </w:p>
    <w:p>
      <w:pPr>
        <w:numPr>
          <w:ilvl w:val="0"/>
          <w:numId w:val="1001"/>
        </w:numPr>
        <w:pStyle w:val="Compact"/>
      </w:pPr>
      <w:r>
        <w:t xml:space="preserve">Supervised a team of 5 plumbers, ensuring timely completion of residential and commercial plumbing projects across Melbourne.</w:t>
      </w:r>
    </w:p>
    <w:p>
      <w:pPr>
        <w:numPr>
          <w:ilvl w:val="0"/>
          <w:numId w:val="1001"/>
        </w:numPr>
        <w:pStyle w:val="Compact"/>
      </w:pPr>
      <w:r>
        <w:t xml:space="preserve">Designed and installed water supply, drainage, and sewerage systems for new housing developments in suburbs such as Brighton, St Kilda, and Box Hill.</w:t>
      </w:r>
    </w:p>
    <w:p>
      <w:pPr>
        <w:numPr>
          <w:ilvl w:val="0"/>
          <w:numId w:val="1001"/>
        </w:numPr>
        <w:pStyle w:val="Compact"/>
      </w:pPr>
      <w:r>
        <w:t xml:space="preserve">Provided emergency repair services for burst pipes, clogged drains, and leaking fixtures during 24/7 on-call shifts.</w:t>
      </w:r>
    </w:p>
    <w:p>
      <w:pPr>
        <w:numPr>
          <w:ilvl w:val="0"/>
          <w:numId w:val="1001"/>
        </w:numPr>
        <w:pStyle w:val="Compact"/>
      </w:pPr>
      <w:r>
        <w:t xml:space="preserve">Collaborated with architects and builders to integrate plumbing systems into new construction plans while adhering to Australian building codes.</w:t>
      </w:r>
    </w:p>
    <w:p>
      <w:pPr>
        <w:numPr>
          <w:ilvl w:val="0"/>
          <w:numId w:val="1001"/>
        </w:numPr>
        <w:pStyle w:val="Compact"/>
      </w:pPr>
      <w:r>
        <w:t xml:space="preserve">Trained junior plumbers in advanced techniques, including trenchless pipe repair and eco-friendly water conservation methods.</w:t>
      </w:r>
    </w:p>
    <w:bookmarkEnd w:id="22"/>
    <w:bookmarkStart w:id="23" w:name="australian-plumbing-maintenance-20122018"/>
    <w:p>
      <w:pPr>
        <w:pStyle w:val="Heading4"/>
      </w:pPr>
      <w:r>
        <w:t xml:space="preserve">Australian Plumbing &amp; Maintenance (2012–2018)</w:t>
      </w:r>
    </w:p>
    <w:p>
      <w:pPr>
        <w:pStyle w:val="FirstParagraph"/>
      </w:pPr>
      <w:r>
        <w:rPr>
          <w:bCs/>
          <w:b/>
        </w:rPr>
        <w:t xml:space="preserve">Senior Plumber</w:t>
      </w:r>
    </w:p>
    <w:p>
      <w:pPr>
        <w:numPr>
          <w:ilvl w:val="0"/>
          <w:numId w:val="1002"/>
        </w:numPr>
        <w:pStyle w:val="Compact"/>
      </w:pPr>
      <w:r>
        <w:t xml:space="preserve">Completed over 500+ plumbing installations and repairs for both residential and commercial clients in Melbourne, including schools, hospitals, and retail complexes.</w:t>
      </w:r>
    </w:p>
    <w:p>
      <w:pPr>
        <w:numPr>
          <w:ilvl w:val="0"/>
          <w:numId w:val="1002"/>
        </w:numPr>
        <w:pStyle w:val="Compact"/>
      </w:pPr>
      <w:r>
        <w:t xml:space="preserve">Maintained a 98% customer satisfaction rating by prioritizing clear communication and transparent pricing for all services.</w:t>
      </w:r>
    </w:p>
    <w:p>
      <w:pPr>
        <w:numPr>
          <w:ilvl w:val="0"/>
          <w:numId w:val="1002"/>
        </w:numPr>
        <w:pStyle w:val="Compact"/>
      </w:pPr>
      <w:r>
        <w:t xml:space="preserve">Upgraded outdated plumbing systems in heritage buildings while preserving structural integrity, as required by Melbourne’s heritage preservation guidelines.</w:t>
      </w:r>
    </w:p>
    <w:p>
      <w:pPr>
        <w:numPr>
          <w:ilvl w:val="0"/>
          <w:numId w:val="1002"/>
        </w:numPr>
        <w:pStyle w:val="Compact"/>
      </w:pPr>
      <w:r>
        <w:t xml:space="preserve">Conducted regular inspections to identify potential issues such as leaks, corrosion, or pressure imbalances in water distribution networks.</w:t>
      </w:r>
    </w:p>
    <w:p>
      <w:pPr>
        <w:numPr>
          <w:ilvl w:val="0"/>
          <w:numId w:val="1002"/>
        </w:numPr>
        <w:pStyle w:val="Compact"/>
      </w:pPr>
      <w:r>
        <w:t xml:space="preserve">Implemented energy-efficient solutions like solar water heaters and low-flow fixtures to reduce client utility costs.</w:t>
      </w:r>
    </w:p>
    <w:bookmarkEnd w:id="23"/>
    <w:bookmarkStart w:id="24" w:name="local-plumbing-services-20082012"/>
    <w:p>
      <w:pPr>
        <w:pStyle w:val="Heading4"/>
      </w:pPr>
      <w:r>
        <w:t xml:space="preserve">Local Plumbing Services (2008–2012)</w:t>
      </w:r>
    </w:p>
    <w:p>
      <w:pPr>
        <w:pStyle w:val="FirstParagraph"/>
      </w:pPr>
      <w:r>
        <w:rPr>
          <w:bCs/>
          <w:b/>
        </w:rPr>
        <w:t xml:space="preserve">Journeyman Plumber</w:t>
      </w:r>
    </w:p>
    <w:p>
      <w:pPr>
        <w:numPr>
          <w:ilvl w:val="0"/>
          <w:numId w:val="1003"/>
        </w:numPr>
        <w:pStyle w:val="Compact"/>
      </w:pPr>
      <w:r>
        <w:t xml:space="preserve">Assisted in the installation of plumbing systems for new developments in Melbourne’s growing suburbs, including Northcote and Collingwood.</w:t>
      </w:r>
    </w:p>
    <w:p>
      <w:pPr>
        <w:numPr>
          <w:ilvl w:val="0"/>
          <w:numId w:val="1003"/>
        </w:numPr>
        <w:pStyle w:val="Compact"/>
      </w:pPr>
      <w:r>
        <w:t xml:space="preserve">Repairs and maintenance of residential plumbing systems, including toilet flushing issues, shower installations, and kitchen sink repairs.</w:t>
      </w:r>
    </w:p>
    <w:p>
      <w:pPr>
        <w:numPr>
          <w:ilvl w:val="0"/>
          <w:numId w:val="1003"/>
        </w:numPr>
        <w:pStyle w:val="Compact"/>
      </w:pPr>
      <w:r>
        <w:t xml:space="preserve">Worked with clients to troubleshoot complex problems such as recurring sewer blockages and pipe leaks in older properties.</w:t>
      </w:r>
    </w:p>
    <w:p>
      <w:pPr>
        <w:numPr>
          <w:ilvl w:val="0"/>
          <w:numId w:val="1003"/>
        </w:numPr>
        <w:pStyle w:val="Compact"/>
      </w:pPr>
      <w:r>
        <w:t xml:space="preserve">Ensured compliance with Victorian Plumbing Code (VPC) standards during all projects.</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Pipe fitting, drainage system design, soldering and welding, HVAC integration, water pressure testing.</w:t>
      </w:r>
    </w:p>
    <w:p>
      <w:pPr>
        <w:numPr>
          <w:ilvl w:val="0"/>
          <w:numId w:val="1004"/>
        </w:numPr>
        <w:pStyle w:val="Compact"/>
      </w:pPr>
      <w:r>
        <w:rPr>
          <w:bCs/>
          <w:b/>
        </w:rPr>
        <w:t xml:space="preserve">Certifications:</w:t>
      </w:r>
      <w:r>
        <w:t xml:space="preserve"> </w:t>
      </w:r>
      <w:r>
        <w:t xml:space="preserve">Certificate III in Plumbing (AQF Level 3), Victorian plumbing license (No. 1234567), Gas Safe certification.</w:t>
      </w:r>
    </w:p>
    <w:p>
      <w:pPr>
        <w:numPr>
          <w:ilvl w:val="0"/>
          <w:numId w:val="1004"/>
        </w:numPr>
        <w:pStyle w:val="Compact"/>
      </w:pPr>
      <w:r>
        <w:rPr>
          <w:bCs/>
          <w:b/>
        </w:rPr>
        <w:t xml:space="preserve">Tools &amp; Equipment:</w:t>
      </w:r>
      <w:r>
        <w:t xml:space="preserve"> </w:t>
      </w:r>
      <w:r>
        <w:t xml:space="preserve">Pipe cutters, wrenches, pressure gauges, trenchless repair systems, drain cameras.</w:t>
      </w:r>
    </w:p>
    <w:p>
      <w:pPr>
        <w:numPr>
          <w:ilvl w:val="0"/>
          <w:numId w:val="1004"/>
        </w:numPr>
        <w:pStyle w:val="Compact"/>
      </w:pPr>
      <w:r>
        <w:rPr>
          <w:bCs/>
          <w:b/>
        </w:rPr>
        <w:t xml:space="preserve">Soft Skills:</w:t>
      </w:r>
      <w:r>
        <w:t xml:space="preserve"> </w:t>
      </w:r>
      <w:r>
        <w:t xml:space="preserve">Client communication, project management, problem-solving, time management.</w:t>
      </w:r>
    </w:p>
    <w:p>
      <w:pPr>
        <w:numPr>
          <w:ilvl w:val="0"/>
          <w:numId w:val="1004"/>
        </w:numPr>
        <w:pStyle w:val="Compact"/>
      </w:pPr>
      <w:r>
        <w:rPr>
          <w:bCs/>
          <w:b/>
        </w:rPr>
        <w:t xml:space="preserve">Languages:</w:t>
      </w:r>
      <w:r>
        <w:t xml:space="preserve"> </w:t>
      </w:r>
      <w:r>
        <w:t xml:space="preserve">English (fluent), basic Spanish (for international client interactions).</w:t>
      </w:r>
    </w:p>
    <w:bookmarkEnd w:id="26"/>
    <w:bookmarkStart w:id="27" w:name="educational-background"/>
    <w:p>
      <w:pPr>
        <w:pStyle w:val="Heading3"/>
      </w:pPr>
      <w:r>
        <w:t xml:space="preserve">Educational Background</w:t>
      </w:r>
    </w:p>
    <w:p>
      <w:pPr>
        <w:pStyle w:val="FirstParagraph"/>
      </w:pPr>
      <w:r>
        <w:rPr>
          <w:bCs/>
          <w:b/>
        </w:rPr>
        <w:t xml:space="preserve">Victoria Institute of Technical Education</w:t>
      </w:r>
      <w:r>
        <w:t xml:space="preserve"> </w:t>
      </w:r>
      <w:r>
        <w:t xml:space="preserve">– Melbourne, Victoria</w:t>
      </w:r>
      <w:r>
        <w:br/>
      </w:r>
      <w:r>
        <w:t xml:space="preserve">Certificate III in Plumbing (2005–2008)</w:t>
      </w:r>
    </w:p>
    <w:p>
      <w:pPr>
        <w:pStyle w:val="BodyText"/>
      </w:pPr>
      <w:r>
        <w:rPr>
          <w:bCs/>
          <w:b/>
        </w:rPr>
        <w:t xml:space="preserve">Australian Trade Training College</w:t>
      </w:r>
      <w:r>
        <w:t xml:space="preserve"> </w:t>
      </w:r>
      <w:r>
        <w:t xml:space="preserve">– Sydney, New South Wales</w:t>
      </w:r>
      <w:r>
        <w:br/>
      </w:r>
      <w:r>
        <w:t xml:space="preserve">Advanced Plumbing Techniques Course (2015)</w:t>
      </w:r>
    </w:p>
    <w:bookmarkEnd w:id="27"/>
    <w:bookmarkStart w:id="28" w:name="professional-development"/>
    <w:p>
      <w:pPr>
        <w:pStyle w:val="Heading3"/>
      </w:pPr>
      <w:r>
        <w:t xml:space="preserve">Professional Development</w:t>
      </w:r>
    </w:p>
    <w:p>
      <w:pPr>
        <w:numPr>
          <w:ilvl w:val="0"/>
          <w:numId w:val="1005"/>
        </w:numPr>
        <w:pStyle w:val="Compact"/>
      </w:pPr>
      <w:r>
        <w:t xml:space="preserve">Completed a workshop on "Sustainable Plumbing Solutions" hosted by the Australian Institute of Building Surveyors (AIBS) in 2020.</w:t>
      </w:r>
    </w:p>
    <w:p>
      <w:pPr>
        <w:numPr>
          <w:ilvl w:val="0"/>
          <w:numId w:val="1005"/>
        </w:numPr>
        <w:pStyle w:val="Compact"/>
      </w:pPr>
      <w:r>
        <w:t xml:space="preserve">Attended a seminar on "Modern Drainage Systems for Urban Melbourne" at the Victorian Plumbing Association (VPA) conference in 2019.</w:t>
      </w:r>
    </w:p>
    <w:p>
      <w:pPr>
        <w:numPr>
          <w:ilvl w:val="0"/>
          <w:numId w:val="1005"/>
        </w:numPr>
        <w:pStyle w:val="Compact"/>
      </w:pPr>
      <w:r>
        <w:t xml:space="preserve">Regularly participates in continuing education programs to stay updated on Australian plumbing regulations and innovations.</w:t>
      </w:r>
    </w:p>
    <w:bookmarkEnd w:id="28"/>
    <w:bookmarkStart w:id="29" w:name="projects-achievements"/>
    <w:p>
      <w:pPr>
        <w:pStyle w:val="Heading3"/>
      </w:pPr>
      <w:r>
        <w:t xml:space="preserve">Projects &amp; Achievements</w:t>
      </w:r>
    </w:p>
    <w:p>
      <w:pPr>
        <w:pStyle w:val="FirstParagraph"/>
      </w:pPr>
      <w:r>
        <w:rPr>
          <w:bCs/>
          <w:b/>
        </w:rPr>
        <w:t xml:space="preserve">Green Valley Housing Project (2021)</w:t>
      </w:r>
      <w:r>
        <w:br/>
      </w:r>
      <w:r>
        <w:t xml:space="preserve">Led the installation of a water recycling system for 50+ residential units in Melbourne’s Green Valley suburb. The project reduced water consumption by 40% and earned recognition from the Australian Water Association.</w:t>
      </w:r>
    </w:p>
    <w:p>
      <w:pPr>
        <w:pStyle w:val="BodyText"/>
      </w:pPr>
      <w:r>
        <w:rPr>
          <w:bCs/>
          <w:b/>
        </w:rPr>
        <w:t xml:space="preserve">St Kilda Hospital Renovation (2019)</w:t>
      </w:r>
      <w:r>
        <w:br/>
      </w:r>
      <w:r>
        <w:t xml:space="preserve">Managed a team of plumbers to upgrade the hospital’s plumbing infrastructure, including modernizing sterilization systems and improving wastewater management. The project was completed 2 weeks ahead of schedule.</w:t>
      </w:r>
    </w:p>
    <w:p>
      <w:pPr>
        <w:pStyle w:val="BodyText"/>
      </w:pPr>
      <w:r>
        <w:rPr>
          <w:bCs/>
          <w:b/>
        </w:rPr>
        <w:t xml:space="preserve">Melbourne City Council Grant Program (2017)</w:t>
      </w:r>
      <w:r>
        <w:br/>
      </w:r>
      <w:r>
        <w:t xml:space="preserve">Collaborated with local authorities to implement low-flow fixtures in public restrooms across Melbourne CBD, saving 1.2 million liters of water annually.</w:t>
      </w:r>
    </w:p>
    <w:bookmarkEnd w:id="29"/>
    <w:bookmarkStart w:id="30" w:name="references"/>
    <w:p>
      <w:pPr>
        <w:pStyle w:val="Heading3"/>
      </w:pPr>
      <w:r>
        <w:t xml:space="preserve">References</w:t>
      </w:r>
    </w:p>
    <w:p>
      <w:pPr>
        <w:pStyle w:val="FirstParagraph"/>
      </w:pPr>
      <w:r>
        <w:t xml:space="preserve">Available upon request. References include past clients, colleagues, and industry professionals from Australia Melbourne.</w:t>
      </w:r>
    </w:p>
    <w:bookmarkEnd w:id="30"/>
    <w:p>
      <w:pPr>
        <w:pStyle w:val="BodyText"/>
      </w:pPr>
      <w:r>
        <w:rPr>
          <w:bCs/>
          <w:b/>
        </w:rPr>
        <w:t xml:space="preserve">Curriculum Vitae</w:t>
      </w:r>
      <w:r>
        <w:t xml:space="preserve"> </w:t>
      </w:r>
      <w:r>
        <w:t xml:space="preserve">| Plumber | Australia Melbourne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Australia Melbourne</dc:title>
  <dc:creator/>
  <dc:language>en</dc:language>
  <cp:keywords/>
  <dcterms:created xsi:type="dcterms:W3CDTF">2026-07-20T19:04:54Z</dcterms:created>
  <dcterms:modified xsi:type="dcterms:W3CDTF">2026-07-20T19:04:54Z</dcterms:modified>
</cp:coreProperties>
</file>

<file path=docProps/custom.xml><?xml version="1.0" encoding="utf-8"?>
<Properties xmlns="http://schemas.openxmlformats.org/officeDocument/2006/custom-properties" xmlns:vt="http://schemas.openxmlformats.org/officeDocument/2006/docPropsVTypes"/>
</file>