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plumber-colombia-medellín"/>
    <w:p>
      <w:pPr>
        <w:pStyle w:val="Heading2"/>
      </w:pPr>
      <w:r>
        <w:t xml:space="preserve">Plumber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Méndez López</w:t>
      </w:r>
      <w:r>
        <w:br/>
      </w:r>
      <w:r>
        <w:rPr>
          <w:bCs/>
          <w:b/>
        </w:rPr>
        <w:t xml:space="preserve">Address:</w:t>
      </w:r>
      <w:r>
        <w:t xml:space="preserve"> </w:t>
      </w:r>
      <w:r>
        <w:t xml:space="preserve">Calle 123, Barrio La Estrella, Medellín, Antioquia, Colombia</w:t>
      </w:r>
      <w:r>
        <w:br/>
      </w:r>
      <w:r>
        <w:rPr>
          <w:bCs/>
          <w:b/>
        </w:rPr>
        <w:t xml:space="preserve">Email:</w:t>
      </w:r>
      <w:r>
        <w:t xml:space="preserve"> </w:t>
      </w:r>
      <w:r>
        <w:t xml:space="preserve">juan.mendez plumber@medellin.com</w:t>
      </w:r>
      <w:r>
        <w:br/>
      </w:r>
      <w:r>
        <w:rPr>
          <w:bCs/>
          <w:b/>
        </w:rPr>
        <w:t xml:space="preserve">Phone:</w:t>
      </w:r>
      <w:r>
        <w:t xml:space="preserve"> </w:t>
      </w:r>
      <w:r>
        <w:t xml:space="preserve">+57 310 123 4567</w:t>
      </w:r>
    </w:p>
    <w:bookmarkEnd w:id="20"/>
    <w:bookmarkStart w:id="21" w:name="professional-summary"/>
    <w:p>
      <w:pPr>
        <w:pStyle w:val="Heading3"/>
      </w:pPr>
      <w:r>
        <w:t xml:space="preserve">Professional Summary</w:t>
      </w:r>
    </w:p>
    <w:p>
      <w:pPr>
        <w:pStyle w:val="FirstParagraph"/>
      </w:pPr>
      <w:r>
        <w:t xml:space="preserve">A highly skilled and experienced Plumber based in Colombia Medellín, dedicated to delivering reliable and efficient plumbing solutions. With over a decade of hands-on experience in residential, commercial, and industrial settings, I specialize in installing, repairing, and maintaining water supply systems, sewage networks, and related infrastructure. My expertise is rooted in the unique demands of Medellín’s urban environment and its diverse architectural needs. Committed to professionalism and customer satisfaction, I ensure all work adheres to Colombian safety standards while providing cost-effective solutions tailored to local requirements.</w:t>
      </w:r>
    </w:p>
    <w:bookmarkEnd w:id="21"/>
    <w:bookmarkStart w:id="22" w:name="education-training"/>
    <w:p>
      <w:pPr>
        <w:pStyle w:val="Heading3"/>
      </w:pPr>
      <w:r>
        <w:t xml:space="preserve">Education &amp; Training</w:t>
      </w:r>
    </w:p>
    <w:p>
      <w:pPr>
        <w:pStyle w:val="FirstParagraph"/>
      </w:pPr>
      <w:r>
        <w:rPr>
          <w:bCs/>
          <w:b/>
        </w:rPr>
        <w:t xml:space="preserve">Vocational Certification in Plumbing</w:t>
      </w:r>
      <w:r>
        <w:br/>
      </w:r>
      <w:r>
        <w:t xml:space="preserve">Instituto Técnico Industrial de Medellín, Medellín, Colombia</w:t>
      </w:r>
      <w:r>
        <w:br/>
      </w:r>
      <w:r>
        <w:t xml:space="preserve">2010–2012</w:t>
      </w:r>
      <w:r>
        <w:br/>
      </w:r>
      <w:r>
        <w:t xml:space="preserve">Completed coursework in pipe installation, drainage systems, water pressure regulation, and compliance with Colombian building codes (NORMA TÉCNICA COLOMBIANA).</w:t>
      </w:r>
    </w:p>
    <w:p>
      <w:pPr>
        <w:pStyle w:val="BodyText"/>
      </w:pPr>
      <w:r>
        <w:rPr>
          <w:bCs/>
          <w:b/>
        </w:rPr>
        <w:t xml:space="preserve">Continuing Education</w:t>
      </w:r>
      <w:r>
        <w:br/>
      </w:r>
      <w:r>
        <w:t xml:space="preserve">- Advanced Leak Detection Techniques (2018) – Certificación de Especialización en Mantenimiento de Redes Hidráulicas, Universidad Nacional de Colombia.</w:t>
      </w:r>
      <w:r>
        <w:br/>
      </w:r>
      <w:r>
        <w:t xml:space="preserve">- Safety Protocols for Plumbing in High-Rise Buildings (2020) – Curso Técnico en Seguridad Laboral, Cámara Colombiana de la Construcción (CCE).</w:t>
      </w:r>
    </w:p>
    <w:bookmarkEnd w:id="22"/>
    <w:bookmarkStart w:id="23" w:name="work-experience"/>
    <w:p>
      <w:pPr>
        <w:pStyle w:val="Heading3"/>
      </w:pPr>
      <w:r>
        <w:t xml:space="preserve">Work Experience</w:t>
      </w:r>
    </w:p>
    <w:p>
      <w:pPr>
        <w:pStyle w:val="FirstParagraph"/>
      </w:pPr>
      <w:r>
        <w:rPr>
          <w:bCs/>
          <w:b/>
        </w:rPr>
        <w:t xml:space="preserve">Senior Plumber</w:t>
      </w:r>
      <w:r>
        <w:br/>
      </w:r>
      <w:r>
        <w:t xml:space="preserve">Instalaciones Hidráulicas Medellín S.A., Medellín, Colombia</w:t>
      </w:r>
      <w:r>
        <w:br/>
      </w:r>
      <w:r>
        <w:t xml:space="preserve">2018–Present</w:t>
      </w:r>
      <w:r>
        <w:br/>
      </w:r>
      <w:r>
        <w:t xml:space="preserve">- Supervised team of 5 plumbers to complete over 200 residential and commercial projects annually.</w:t>
      </w:r>
      <w:r>
        <w:br/>
      </w:r>
      <w:r>
        <w:t xml:space="preserve">- Designed and implemented water conservation systems for new housing developments in the city’s expanding neighborhoods.</w:t>
      </w:r>
      <w:r>
        <w:br/>
      </w:r>
      <w:r>
        <w:t xml:space="preserve">- Provided on-site technical support for emergency plumbing repairs, reducing response time by 25%.</w:t>
      </w:r>
    </w:p>
    <w:p>
      <w:pPr>
        <w:pStyle w:val="BodyText"/>
      </w:pPr>
      <w:r>
        <w:rPr>
          <w:bCs/>
          <w:b/>
        </w:rPr>
        <w:t xml:space="preserve">Plumbing Technician</w:t>
      </w:r>
      <w:r>
        <w:br/>
      </w:r>
      <w:r>
        <w:t xml:space="preserve">Servicios de Agua y Saneamiento (SAS) Medellín, Medellín, Colombia</w:t>
      </w:r>
      <w:r>
        <w:br/>
      </w:r>
      <w:r>
        <w:t xml:space="preserve">2014–2018</w:t>
      </w:r>
      <w:r>
        <w:br/>
      </w:r>
      <w:r>
        <w:t xml:space="preserve">- Maintained and repaired municipal water supply systems, ensuring compliance with local regulations.</w:t>
      </w:r>
      <w:r>
        <w:br/>
      </w:r>
      <w:r>
        <w:t xml:space="preserve">- Conducted regular inspections of public infrastructure to prevent leaks and structural failures.</w:t>
      </w:r>
      <w:r>
        <w:br/>
      </w:r>
      <w:r>
        <w:t xml:space="preserve">- Collaborated with city planners on projects to modernize Medellín’s aging sewage network.</w:t>
      </w:r>
    </w:p>
    <w:p>
      <w:pPr>
        <w:pStyle w:val="BodyText"/>
      </w:pPr>
      <w:r>
        <w:rPr>
          <w:bCs/>
          <w:b/>
        </w:rPr>
        <w:t xml:space="preserve">Apprentice Plumber</w:t>
      </w:r>
      <w:r>
        <w:br/>
      </w:r>
      <w:r>
        <w:t xml:space="preserve">Taller de Instalaciones Sanitarias, Medellín, Colombia</w:t>
      </w:r>
      <w:r>
        <w:br/>
      </w:r>
      <w:r>
        <w:t xml:space="preserve">2010–2014</w:t>
      </w:r>
      <w:r>
        <w:br/>
      </w:r>
      <w:r>
        <w:t xml:space="preserve">- Assisted in installing plumbing systems for over 50 residential buildings and commercial complexes.</w:t>
      </w:r>
      <w:r>
        <w:br/>
      </w:r>
      <w:r>
        <w:t xml:space="preserve">- Learned industry-specific tools and safety procedures under the guidance of certified professionals.</w:t>
      </w:r>
    </w:p>
    <w:bookmarkEnd w:id="23"/>
    <w:bookmarkStart w:id="24" w:name="skills"/>
    <w:p>
      <w:pPr>
        <w:pStyle w:val="Heading3"/>
      </w:pPr>
      <w:r>
        <w:t xml:space="preserve">Skills</w:t>
      </w:r>
    </w:p>
    <w:p>
      <w:pPr>
        <w:numPr>
          <w:ilvl w:val="0"/>
          <w:numId w:val="1001"/>
        </w:numPr>
        <w:pStyle w:val="Compact"/>
      </w:pPr>
      <w:r>
        <w:t xml:space="preserve">Proficient in installing, repairing, and maintaining water supply, drainage, and sewage systems.</w:t>
      </w:r>
    </w:p>
    <w:p>
      <w:pPr>
        <w:numPr>
          <w:ilvl w:val="0"/>
          <w:numId w:val="1001"/>
        </w:numPr>
        <w:pStyle w:val="Compact"/>
      </w:pPr>
      <w:r>
        <w:t xml:space="preserve">Expertise in using advanced tools such as pipe cutters, pressure gauges, and hydro-jetting equipment.</w:t>
      </w:r>
    </w:p>
    <w:p>
      <w:pPr>
        <w:numPr>
          <w:ilvl w:val="0"/>
          <w:numId w:val="1001"/>
        </w:numPr>
        <w:pStyle w:val="Compact"/>
      </w:pPr>
      <w:r>
        <w:t xml:space="preserve">Knowledge of Colombian plumbing codes (NORMA TÉCNICA COLOMBIANA) and environmental regulations.</w:t>
      </w:r>
    </w:p>
    <w:p>
      <w:pPr>
        <w:numPr>
          <w:ilvl w:val="0"/>
          <w:numId w:val="1001"/>
        </w:numPr>
        <w:pStyle w:val="Compact"/>
      </w:pPr>
      <w:r>
        <w:t xml:space="preserve">Strong problem-solving abilities to diagnose complex plumbing issues efficiently.</w:t>
      </w:r>
    </w:p>
    <w:p>
      <w:pPr>
        <w:numPr>
          <w:ilvl w:val="0"/>
          <w:numId w:val="1001"/>
        </w:numPr>
        <w:pStyle w:val="Compact"/>
      </w:pPr>
      <w:r>
        <w:t xml:space="preserve">Excellent communication skills for interacting with clients in Medellín’s diverse communities.</w:t>
      </w:r>
    </w:p>
    <w:p>
      <w:pPr>
        <w:numPr>
          <w:ilvl w:val="0"/>
          <w:numId w:val="1001"/>
        </w:numPr>
        <w:pStyle w:val="Compact"/>
      </w:pPr>
      <w:r>
        <w:t xml:space="preserve">Certified in emergency response for water-related incidents, including flood mitigation and pipe bursts.</w:t>
      </w:r>
    </w:p>
    <w:bookmarkEnd w:id="24"/>
    <w:bookmarkStart w:id="25" w:name="certifications"/>
    <w:p>
      <w:pPr>
        <w:pStyle w:val="Heading3"/>
      </w:pPr>
      <w:r>
        <w:t xml:space="preserve">Certifications</w:t>
      </w:r>
    </w:p>
    <w:p>
      <w:pPr>
        <w:pStyle w:val="FirstParagraph"/>
      </w:pPr>
      <w:r>
        <w:rPr>
          <w:bCs/>
          <w:b/>
        </w:rPr>
        <w:t xml:space="preserve">Colombian Plumbing License (Código de Instalaciones Hidráulicas)</w:t>
      </w:r>
      <w:r>
        <w:br/>
      </w:r>
      <w:r>
        <w:t xml:space="preserve">Ministry of Housing, City of Medellín</w:t>
      </w:r>
      <w:r>
        <w:br/>
      </w:r>
      <w:r>
        <w:t xml:space="preserve">2015</w:t>
      </w:r>
    </w:p>
    <w:p>
      <w:pPr>
        <w:pStyle w:val="BodyText"/>
      </w:pPr>
      <w:r>
        <w:rPr>
          <w:bCs/>
          <w:b/>
        </w:rPr>
        <w:t xml:space="preserve">OSHA 30-Hour General Industry Certification</w:t>
      </w:r>
      <w:r>
        <w:br/>
      </w:r>
      <w:r>
        <w:t xml:space="preserve">Centro de Formación Laboral, Medellín</w:t>
      </w:r>
      <w:r>
        <w:br/>
      </w:r>
      <w:r>
        <w:t xml:space="preserve">2019</w:t>
      </w:r>
    </w:p>
    <w:p>
      <w:pPr>
        <w:pStyle w:val="BodyText"/>
      </w:pPr>
      <w:r>
        <w:rPr>
          <w:bCs/>
          <w:b/>
        </w:rPr>
        <w:t xml:space="preserve">Green Plumbing Practices</w:t>
      </w:r>
      <w:r>
        <w:br/>
      </w:r>
      <w:r>
        <w:t xml:space="preserve">Asociación Colombiana de Constructores (ACCO), Bogotá</w:t>
      </w:r>
      <w:r>
        <w:br/>
      </w:r>
      <w:r>
        <w:t xml:space="preserve">2021</w:t>
      </w:r>
    </w:p>
    <w:bookmarkEnd w:id="25"/>
    <w:bookmarkStart w:id="26" w:name="languages"/>
    <w:p>
      <w:pPr>
        <w:pStyle w:val="Heading3"/>
      </w:pPr>
      <w:r>
        <w:t xml:space="preserve">Languages</w:t>
      </w:r>
    </w:p>
    <w:p>
      <w:pPr>
        <w:numPr>
          <w:ilvl w:val="0"/>
          <w:numId w:val="1002"/>
        </w:numPr>
        <w:pStyle w:val="Compact"/>
      </w:pPr>
      <w:r>
        <w:t xml:space="preserve">Spanish (Native)</w:t>
      </w:r>
    </w:p>
    <w:p>
      <w:pPr>
        <w:numPr>
          <w:ilvl w:val="0"/>
          <w:numId w:val="1002"/>
        </w:numPr>
        <w:pStyle w:val="Compact"/>
      </w:pPr>
      <w:r>
        <w:t xml:space="preserve">English (Intermediate – proficient in technical terminology)</w:t>
      </w:r>
    </w:p>
    <w:bookmarkEnd w:id="26"/>
    <w:bookmarkStart w:id="27" w:name="professional-affiliations"/>
    <w:p>
      <w:pPr>
        <w:pStyle w:val="Heading3"/>
      </w:pPr>
      <w:r>
        <w:t xml:space="preserve">Professional Affiliations</w:t>
      </w:r>
    </w:p>
    <w:p>
      <w:pPr>
        <w:pStyle w:val="FirstParagraph"/>
      </w:pPr>
      <w:r>
        <w:rPr>
          <w:bCs/>
          <w:b/>
        </w:rPr>
        <w:t xml:space="preserve">Asociación Colombiana de Plomeros y Fontaneros (ACOFOR)</w:t>
      </w:r>
      <w:r>
        <w:br/>
      </w:r>
      <w:r>
        <w:t xml:space="preserve">Member since 2016. Active participant in regional workshops and seminars on plumbing innovations in Colombia Medellín.</w:t>
      </w:r>
    </w:p>
    <w:p>
      <w:pPr>
        <w:pStyle w:val="BodyText"/>
      </w:pPr>
      <w:r>
        <w:rPr>
          <w:bCs/>
          <w:b/>
        </w:rPr>
        <w:t xml:space="preserve">Colombian Chamber of Construction (CCE)</w:t>
      </w:r>
      <w:r>
        <w:br/>
      </w:r>
      <w:r>
        <w:t xml:space="preserve">Regular attendee of industry events to stay updated on national standards and technological advancements.</w:t>
      </w:r>
    </w:p>
    <w:bookmarkEnd w:id="27"/>
    <w:bookmarkStart w:id="28" w:name="community-involvement"/>
    <w:p>
      <w:pPr>
        <w:pStyle w:val="Heading3"/>
      </w:pPr>
      <w:r>
        <w:t xml:space="preserve">Community Involvement</w:t>
      </w:r>
    </w:p>
    <w:p>
      <w:pPr>
        <w:pStyle w:val="FirstParagraph"/>
      </w:pPr>
      <w:r>
        <w:rPr>
          <w:bCs/>
          <w:b/>
        </w:rPr>
        <w:t xml:space="preserve">Volunteer Plumbing Services</w:t>
      </w:r>
      <w:r>
        <w:br/>
      </w:r>
      <w:r>
        <w:t xml:space="preserve">Proyecto Agua Limpia, Medellín, Colombia</w:t>
      </w:r>
      <w:r>
        <w:br/>
      </w:r>
      <w:r>
        <w:t xml:space="preserve">2020–Present</w:t>
      </w:r>
      <w:r>
        <w:br/>
      </w:r>
      <w:r>
        <w:t xml:space="preserve">- Provided free plumbing repairs for low-income households in underserved areas of Medellín.</w:t>
      </w:r>
    </w:p>
    <w:p>
      <w:pPr>
        <w:pStyle w:val="BodyText"/>
      </w:pPr>
      <w:r>
        <w:rPr>
          <w:bCs/>
          <w:b/>
        </w:rPr>
        <w:t xml:space="preserve">Technical Mentorship Program</w:t>
      </w:r>
      <w:r>
        <w:br/>
      </w:r>
      <w:r>
        <w:t xml:space="preserve">Instituto Técnico Industrial de Medellín</w:t>
      </w:r>
      <w:r>
        <w:br/>
      </w:r>
      <w:r>
        <w:t xml:space="preserve">2019–Present</w:t>
      </w:r>
      <w:r>
        <w:br/>
      </w:r>
      <w:r>
        <w:t xml:space="preserve">- Trained 20+ apprentices in modern plumbing techniques tailored for Colombia’s climate and infrastructure.</w:t>
      </w:r>
    </w:p>
    <w:bookmarkEnd w:id="28"/>
    <w:bookmarkStart w:id="29" w:name="projects"/>
    <w:p>
      <w:pPr>
        <w:pStyle w:val="Heading3"/>
      </w:pPr>
      <w:r>
        <w:t xml:space="preserve">Projects</w:t>
      </w:r>
    </w:p>
    <w:p>
      <w:pPr>
        <w:pStyle w:val="FirstParagraph"/>
      </w:pPr>
      <w:r>
        <w:rPr>
          <w:bCs/>
          <w:b/>
        </w:rPr>
        <w:t xml:space="preserve">Modernization of Medellín’s Water Supply Network (2021)</w:t>
      </w:r>
      <w:r>
        <w:br/>
      </w:r>
      <w:r>
        <w:t xml:space="preserve">Collaborated with municipal authorities to upgrade 15 km of aging pipelines, improving water access for 5,000+ residents.</w:t>
      </w:r>
    </w:p>
    <w:p>
      <w:pPr>
        <w:pStyle w:val="BodyText"/>
      </w:pPr>
      <w:r>
        <w:rPr>
          <w:bCs/>
          <w:b/>
        </w:rPr>
        <w:t xml:space="preserve">Green Building Initiative in Envigado (2022)</w:t>
      </w:r>
      <w:r>
        <w:br/>
      </w:r>
      <w:r>
        <w:t xml:space="preserve">Designed and installed rainwater harvesting systems for three commercial complexes in Medellín’s Envigado district.</w:t>
      </w:r>
    </w:p>
    <w:bookmarkEnd w:id="29"/>
    <w:bookmarkStart w:id="30" w:name="additional-information"/>
    <w:p>
      <w:pPr>
        <w:pStyle w:val="Heading3"/>
      </w:pPr>
      <w:r>
        <w:t xml:space="preserve">Additional Information</w:t>
      </w:r>
    </w:p>
    <w:p>
      <w:pPr>
        <w:pStyle w:val="FirstParagraph"/>
      </w:pPr>
      <w:r>
        <w:rPr>
          <w:bCs/>
          <w:b/>
        </w:rPr>
        <w:t xml:space="preserve">References 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Colombia Medellín</dc:title>
  <dc:creator/>
  <dc:language>en</dc:language>
  <cp:keywords/>
  <dcterms:created xsi:type="dcterms:W3CDTF">2025-12-07T21:19:13Z</dcterms:created>
  <dcterms:modified xsi:type="dcterms:W3CDTF">2025-12-07T21:19:13Z</dcterms:modified>
</cp:coreProperties>
</file>

<file path=docProps/custom.xml><?xml version="1.0" encoding="utf-8"?>
<Properties xmlns="http://schemas.openxmlformats.org/officeDocument/2006/custom-properties" xmlns:vt="http://schemas.openxmlformats.org/officeDocument/2006/docPropsVTypes"/>
</file>