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Plumber</w:t>
      </w:r>
      <w:r>
        <w:t xml:space="preserve"> </w:t>
      </w:r>
      <w:r>
        <w:t xml:space="preserve">in</w:t>
      </w:r>
      <w:r>
        <w:t xml:space="preserve"> </w:t>
      </w:r>
      <w:r>
        <w:t xml:space="preserve">Russia</w:t>
      </w:r>
      <w:r>
        <w:t xml:space="preserve"> </w:t>
      </w:r>
      <w:r>
        <w:t xml:space="preserve">Moscow</w:t>
      </w:r>
    </w:p>
    <w:bookmarkStart w:id="31" w:name="curriculum-vitae"/>
    <w:p>
      <w:pPr>
        <w:pStyle w:val="Heading1"/>
      </w:pPr>
      <w:r>
        <w:t xml:space="preserve">Curriculum Vitae</w:t>
      </w:r>
    </w:p>
    <w:bookmarkStart w:id="30" w:name="plumber-russia-moscow"/>
    <w:p>
      <w:pPr>
        <w:pStyle w:val="Heading2"/>
      </w:pPr>
      <w:r>
        <w:t xml:space="preserve">Plumber | Russia Moscow</w:t>
      </w:r>
    </w:p>
    <w:bookmarkStart w:id="20" w:name="contact-information"/>
    <w:p>
      <w:pPr>
        <w:pStyle w:val="Heading3"/>
      </w:pPr>
      <w:r>
        <w:t xml:space="preserve">Contact Information</w:t>
      </w:r>
    </w:p>
    <w:p>
      <w:pPr>
        <w:pStyle w:val="FirstParagraph"/>
      </w:pPr>
      <w:r>
        <w:rPr>
          <w:bCs/>
          <w:b/>
        </w:rPr>
        <w:t xml:space="preserve">Name:</w:t>
      </w:r>
      <w:r>
        <w:t xml:space="preserve"> </w:t>
      </w:r>
      <w:r>
        <w:t xml:space="preserve">Alexei Petrovich Ivanov</w:t>
      </w:r>
      <w:r>
        <w:br/>
      </w:r>
      <w:r>
        <w:rPr>
          <w:bCs/>
          <w:b/>
        </w:rPr>
        <w:t xml:space="preserve">Email:</w:t>
      </w:r>
      <w:r>
        <w:t xml:space="preserve"> </w:t>
      </w:r>
      <w:r>
        <w:t xml:space="preserve">alexei.ivanov@plumbingmoscow.ru</w:t>
      </w:r>
      <w:r>
        <w:br/>
      </w:r>
      <w:r>
        <w:rPr>
          <w:bCs/>
          <w:b/>
        </w:rPr>
        <w:t xml:space="preserve">Phone:</w:t>
      </w:r>
      <w:r>
        <w:t xml:space="preserve"> </w:t>
      </w:r>
      <w:r>
        <w:t xml:space="preserve">+7 (495) 123-45-67</w:t>
      </w:r>
      <w:r>
        <w:br/>
      </w:r>
      <w:r>
        <w:rPr>
          <w:bCs/>
          <w:b/>
        </w:rPr>
        <w:t xml:space="preserve">Address:</w:t>
      </w:r>
      <w:r>
        <w:t xml:space="preserve"> </w:t>
      </w:r>
      <w:r>
        <w:t xml:space="preserve">Moscow, Russia, 101000</w:t>
      </w:r>
    </w:p>
    <w:bookmarkEnd w:id="20"/>
    <w:bookmarkStart w:id="21" w:name="professional-summary"/>
    <w:p>
      <w:pPr>
        <w:pStyle w:val="Heading3"/>
      </w:pPr>
      <w:r>
        <w:t xml:space="preserve">Professional Summary</w:t>
      </w:r>
    </w:p>
    <w:p>
      <w:pPr>
        <w:pStyle w:val="FirstParagraph"/>
      </w:pPr>
      <w:r>
        <w:t xml:space="preserve">A seasoned and certified Plumber with over 12 years of experience in Russia Moscow, specializing in residential, commercial, and industrial plumbing systems. A dedicated professional with expertise in installing, repairing, and maintaining water supply networks, drainage systems, heating solutions, and sanitation infrastructure. Proficient in adhering to Russian plumbing standards (GOST) and local regulations. Committed to delivering high-quality workmanship while ensuring safety and efficiency for clients across Moscow’s diverse architectural landscapes. Proven track record of resolving complex plumbing challenges in both new constructions and historical buildings.</w:t>
      </w:r>
    </w:p>
    <w:bookmarkEnd w:id="21"/>
    <w:bookmarkStart w:id="25" w:name="work-experience"/>
    <w:p>
      <w:pPr>
        <w:pStyle w:val="Heading3"/>
      </w:pPr>
      <w:r>
        <w:t xml:space="preserve">Work Experience</w:t>
      </w:r>
    </w:p>
    <w:bookmarkStart w:id="22" w:name="moscow-plumbing-solutions-senior-plumber"/>
    <w:p>
      <w:pPr>
        <w:pStyle w:val="Heading4"/>
      </w:pPr>
      <w:r>
        <w:t xml:space="preserve">Moscow Plumbing Solutions | Senior Plumber</w:t>
      </w:r>
    </w:p>
    <w:p>
      <w:pPr>
        <w:pStyle w:val="FirstParagraph"/>
      </w:pPr>
      <w:r>
        <w:rPr>
          <w:iCs/>
          <w:i/>
        </w:rPr>
        <w:t xml:space="preserve">January 2018 – Present</w:t>
      </w:r>
    </w:p>
    <w:p>
      <w:pPr>
        <w:numPr>
          <w:ilvl w:val="0"/>
          <w:numId w:val="1001"/>
        </w:numPr>
        <w:pStyle w:val="Compact"/>
      </w:pPr>
      <w:r>
        <w:t xml:space="preserve">Managed a team of 5 plumbers to complete over 200 residential and commercial plumbing projects annually in Moscow, ensuring compliance with Russian building codes.</w:t>
      </w:r>
    </w:p>
    <w:p>
      <w:pPr>
        <w:numPr>
          <w:ilvl w:val="0"/>
          <w:numId w:val="1001"/>
        </w:numPr>
        <w:pStyle w:val="Compact"/>
      </w:pPr>
      <w:r>
        <w:t xml:space="preserve">Designed and installed advanced heating systems for high-rise apartments, incorporating energy-efficient technologies tailored to Moscow’s cold climate.</w:t>
      </w:r>
    </w:p>
    <w:p>
      <w:pPr>
        <w:numPr>
          <w:ilvl w:val="0"/>
          <w:numId w:val="1001"/>
        </w:numPr>
        <w:pStyle w:val="Compact"/>
      </w:pPr>
      <w:r>
        <w:t xml:space="preserve">Provided emergency repair services for water leaks, pipe bursts, and sewage backups, resolving 98% of incidents within 24 hours in Russia Moscow.</w:t>
      </w:r>
    </w:p>
    <w:p>
      <w:pPr>
        <w:numPr>
          <w:ilvl w:val="0"/>
          <w:numId w:val="1001"/>
        </w:numPr>
        <w:pStyle w:val="Compact"/>
      </w:pPr>
      <w:r>
        <w:t xml:space="preserve">Collaborated with architects and engineers on large-scale projects, such as the renovation of the Gorky Park public restrooms and the installation of modern plumbing systems in new office complexes.</w:t>
      </w:r>
    </w:p>
    <w:bookmarkEnd w:id="22"/>
    <w:bookmarkStart w:id="23" w:name="russian-water-systems-ltd-junior-plumber"/>
    <w:p>
      <w:pPr>
        <w:pStyle w:val="Heading4"/>
      </w:pPr>
      <w:r>
        <w:t xml:space="preserve">Russian Water Systems Ltd | Junior Plumber</w:t>
      </w:r>
    </w:p>
    <w:p>
      <w:pPr>
        <w:pStyle w:val="FirstParagraph"/>
      </w:pPr>
      <w:r>
        <w:rPr>
          <w:iCs/>
          <w:i/>
        </w:rPr>
        <w:t xml:space="preserve">June 2012 – December 2017</w:t>
      </w:r>
    </w:p>
    <w:p>
      <w:pPr>
        <w:numPr>
          <w:ilvl w:val="0"/>
          <w:numId w:val="1002"/>
        </w:numPr>
        <w:pStyle w:val="Compact"/>
      </w:pPr>
      <w:r>
        <w:t xml:space="preserve">Assisted in the maintenance and repair of municipal water supply networks across Moscow, contributing to a 30% reduction in water loss due to leaks.</w:t>
      </w:r>
    </w:p>
    <w:p>
      <w:pPr>
        <w:numPr>
          <w:ilvl w:val="0"/>
          <w:numId w:val="1002"/>
        </w:numPr>
        <w:pStyle w:val="Compact"/>
      </w:pPr>
      <w:r>
        <w:t xml:space="preserve">Installed and serviced plumbing systems for public facilities, including schools, hospitals, and government buildings in Russia Moscow.</w:t>
      </w:r>
    </w:p>
    <w:p>
      <w:pPr>
        <w:numPr>
          <w:ilvl w:val="0"/>
          <w:numId w:val="1002"/>
        </w:numPr>
        <w:pStyle w:val="Compact"/>
      </w:pPr>
      <w:r>
        <w:t xml:space="preserve">Trained junior staff on the use of specialized tools and safety protocols specific to Russian plumbing practices.</w:t>
      </w:r>
    </w:p>
    <w:p>
      <w:pPr>
        <w:numPr>
          <w:ilvl w:val="0"/>
          <w:numId w:val="1002"/>
        </w:numPr>
        <w:pStyle w:val="Compact"/>
      </w:pPr>
      <w:r>
        <w:t xml:space="preserve">Participated in a city-wide initiative to upgrade outdated sewage systems, improving sanitation standards in older districts of Moscow.</w:t>
      </w:r>
    </w:p>
    <w:bookmarkEnd w:id="23"/>
    <w:bookmarkStart w:id="24" w:name="independent-contractor-freelance-plumber"/>
    <w:p>
      <w:pPr>
        <w:pStyle w:val="Heading4"/>
      </w:pPr>
      <w:r>
        <w:t xml:space="preserve">Independent Contractor | Freelance Plumber</w:t>
      </w:r>
    </w:p>
    <w:p>
      <w:pPr>
        <w:pStyle w:val="FirstParagraph"/>
      </w:pPr>
      <w:r>
        <w:rPr>
          <w:iCs/>
          <w:i/>
        </w:rPr>
        <w:t xml:space="preserve">January 2010 – May 2012</w:t>
      </w:r>
    </w:p>
    <w:p>
      <w:pPr>
        <w:numPr>
          <w:ilvl w:val="0"/>
          <w:numId w:val="1003"/>
        </w:numPr>
        <w:pStyle w:val="Compact"/>
      </w:pPr>
      <w:r>
        <w:t xml:space="preserve">Provided on-demand plumbing services to private clients in Moscow, specializing in custom installations and repairs for historic homes.</w:t>
      </w:r>
    </w:p>
    <w:p>
      <w:pPr>
        <w:numPr>
          <w:ilvl w:val="0"/>
          <w:numId w:val="1003"/>
        </w:numPr>
        <w:pStyle w:val="Compact"/>
      </w:pPr>
      <w:r>
        <w:t xml:space="preserve">Developed a reputation for reliability and precision, earning repeat business from property management companies in Russia Moscow.</w:t>
      </w:r>
    </w:p>
    <w:p>
      <w:pPr>
        <w:numPr>
          <w:ilvl w:val="0"/>
          <w:numId w:val="1003"/>
        </w:numPr>
        <w:pStyle w:val="Compact"/>
      </w:pPr>
      <w:r>
        <w:t xml:space="preserve">Implemented cost-effective solutions for water conservation, aligning with Russia’s national sustainability goals.</w:t>
      </w:r>
    </w:p>
    <w:bookmarkEnd w:id="24"/>
    <w:bookmarkEnd w:id="25"/>
    <w:bookmarkStart w:id="26" w:name="education-certifications"/>
    <w:p>
      <w:pPr>
        <w:pStyle w:val="Heading3"/>
      </w:pPr>
      <w:r>
        <w:t xml:space="preserve">Education &amp; Certifications</w:t>
      </w:r>
    </w:p>
    <w:p>
      <w:pPr>
        <w:pStyle w:val="FirstParagraph"/>
      </w:pPr>
      <w:r>
        <w:rPr>
          <w:bCs/>
          <w:b/>
        </w:rPr>
        <w:t xml:space="preserve">Russian State Technical University (RSTU)</w:t>
      </w:r>
      <w:r>
        <w:br/>
      </w:r>
      <w:r>
        <w:t xml:space="preserve">Certificate in Plumbing Technology | 2010</w:t>
      </w:r>
    </w:p>
    <w:p>
      <w:pPr>
        <w:pStyle w:val="BodyText"/>
      </w:pPr>
      <w:r>
        <w:rPr>
          <w:bCs/>
          <w:b/>
        </w:rPr>
        <w:t xml:space="preserve">Additional Certifications:</w:t>
      </w:r>
    </w:p>
    <w:p>
      <w:pPr>
        <w:numPr>
          <w:ilvl w:val="0"/>
          <w:numId w:val="1004"/>
        </w:numPr>
        <w:pStyle w:val="Compact"/>
      </w:pPr>
      <w:r>
        <w:t xml:space="preserve">Russian GOST Compliance for Plumbing Systems (2015)</w:t>
      </w:r>
    </w:p>
    <w:p>
      <w:pPr>
        <w:numPr>
          <w:ilvl w:val="0"/>
          <w:numId w:val="1004"/>
        </w:numPr>
        <w:pStyle w:val="Compact"/>
      </w:pPr>
      <w:r>
        <w:t xml:space="preserve">Advanced Pipe Fitting and Welding Techniques (Moscow Vocational Institute, 2017)</w:t>
      </w:r>
    </w:p>
    <w:p>
      <w:pPr>
        <w:numPr>
          <w:ilvl w:val="0"/>
          <w:numId w:val="1004"/>
        </w:numPr>
        <w:pStyle w:val="Compact"/>
      </w:pPr>
      <w:r>
        <w:t xml:space="preserve">Certified Heating System Installer (Russia Ministry of Construction, 2019)</w:t>
      </w:r>
    </w:p>
    <w:bookmarkEnd w:id="26"/>
    <w:bookmarkStart w:id="27" w:name="skills-expertise"/>
    <w:p>
      <w:pPr>
        <w:pStyle w:val="Heading3"/>
      </w:pPr>
      <w:r>
        <w:t xml:space="preserve">Skills &amp; Expertise</w:t>
      </w:r>
    </w:p>
    <w:p>
      <w:pPr>
        <w:numPr>
          <w:ilvl w:val="0"/>
          <w:numId w:val="1005"/>
        </w:numPr>
        <w:pStyle w:val="Compact"/>
      </w:pPr>
      <w:r>
        <w:t xml:space="preserve">Installation and repair of water supply, drainage, and sewage systems in Russia Moscow.</w:t>
      </w:r>
    </w:p>
    <w:p>
      <w:pPr>
        <w:numPr>
          <w:ilvl w:val="0"/>
          <w:numId w:val="1005"/>
        </w:numPr>
        <w:pStyle w:val="Compact"/>
      </w:pPr>
      <w:r>
        <w:t xml:space="preserve">Expertise in working with copper, PEX, and polypropylene pipes commonly used in Russian plumbing.</w:t>
      </w:r>
    </w:p>
    <w:p>
      <w:pPr>
        <w:numPr>
          <w:ilvl w:val="0"/>
          <w:numId w:val="1005"/>
        </w:numPr>
        <w:pStyle w:val="Compact"/>
      </w:pPr>
      <w:r>
        <w:t xml:space="preserve">Familiarity with Russian standards (GOST) for plumbing materials and safety protocols.</w:t>
      </w:r>
    </w:p>
    <w:p>
      <w:pPr>
        <w:numPr>
          <w:ilvl w:val="0"/>
          <w:numId w:val="1005"/>
        </w:numPr>
        <w:pStyle w:val="Compact"/>
      </w:pPr>
      <w:r>
        <w:t xml:space="preserve">Proficiency in using specialized tools such as pipe cutters, threading machines, and pressure testing equipment.</w:t>
      </w:r>
    </w:p>
    <w:p>
      <w:pPr>
        <w:numPr>
          <w:ilvl w:val="0"/>
          <w:numId w:val="1005"/>
        </w:numPr>
        <w:pStyle w:val="Compact"/>
      </w:pPr>
      <w:r>
        <w:t xml:space="preserve">Ability to read technical blueprints and schematics for complex plumbing layouts.</w:t>
      </w:r>
    </w:p>
    <w:p>
      <w:pPr>
        <w:numPr>
          <w:ilvl w:val="0"/>
          <w:numId w:val="1005"/>
        </w:numPr>
        <w:pStyle w:val="Compact"/>
      </w:pPr>
      <w:r>
        <w:t xml:space="preserve">Strong problem-solving skills for diagnosing and resolving issues like leaks, blockages, and inefficiencies.</w:t>
      </w:r>
    </w:p>
    <w:p>
      <w:pPr>
        <w:numPr>
          <w:ilvl w:val="0"/>
          <w:numId w:val="1005"/>
        </w:numPr>
        <w:pStyle w:val="Compact"/>
      </w:pPr>
      <w:r>
        <w:t xml:space="preserve">Excellent customer service skills, with a focus on communication in Russian and basic English for international clients.</w:t>
      </w:r>
    </w:p>
    <w:bookmarkEnd w:id="27"/>
    <w:bookmarkStart w:id="28" w:name="languages"/>
    <w:p>
      <w:pPr>
        <w:pStyle w:val="Heading3"/>
      </w:pPr>
      <w:r>
        <w:t xml:space="preserve">Languages</w:t>
      </w:r>
    </w:p>
    <w:p>
      <w:pPr>
        <w:numPr>
          <w:ilvl w:val="0"/>
          <w:numId w:val="1006"/>
        </w:numPr>
        <w:pStyle w:val="Compact"/>
      </w:pPr>
      <w:r>
        <w:t xml:space="preserve">Russian – Native Speaker</w:t>
      </w:r>
    </w:p>
    <w:p>
      <w:pPr>
        <w:numPr>
          <w:ilvl w:val="0"/>
          <w:numId w:val="1006"/>
        </w:numPr>
        <w:pStyle w:val="Compact"/>
      </w:pPr>
      <w:r>
        <w:t xml:space="preserve">English – Intermediate (reading and writing)</w:t>
      </w:r>
    </w:p>
    <w:p>
      <w:pPr>
        <w:numPr>
          <w:ilvl w:val="0"/>
          <w:numId w:val="1006"/>
        </w:numPr>
        <w:pStyle w:val="Compact"/>
      </w:pPr>
      <w:r>
        <w:t xml:space="preserve">German – Basic (for understanding technical manuals from European suppliers)</w:t>
      </w:r>
    </w:p>
    <w:bookmarkEnd w:id="28"/>
    <w:bookmarkStart w:id="29" w:name="additional-information"/>
    <w:p>
      <w:pPr>
        <w:pStyle w:val="Heading3"/>
      </w:pPr>
      <w:r>
        <w:t xml:space="preserve">Additional Information</w:t>
      </w:r>
    </w:p>
    <w:p>
      <w:pPr>
        <w:pStyle w:val="FirstParagraph"/>
      </w:pPr>
      <w:r>
        <w:rPr>
          <w:bCs/>
          <w:b/>
        </w:rPr>
        <w:t xml:space="preserve">Licenses:</w:t>
      </w:r>
      <w:r>
        <w:br/>
      </w:r>
      <w:r>
        <w:t xml:space="preserve">State-issued Plumber License No. 123456, valid in Russia Moscow.</w:t>
      </w:r>
    </w:p>
    <w:p>
      <w:pPr>
        <w:pStyle w:val="BodyText"/>
      </w:pPr>
      <w:r>
        <w:rPr>
          <w:bCs/>
          <w:b/>
        </w:rPr>
        <w:t xml:space="preserve">Professional Memberships:</w:t>
      </w:r>
      <w:r>
        <w:br/>
      </w:r>
      <w:r>
        <w:t xml:space="preserve">- Member of the Moscow Association of Plumbers (MPP) since 2018</w:t>
      </w:r>
      <w:r>
        <w:br/>
      </w:r>
      <w:r>
        <w:t xml:space="preserve">- Certified by the Russian Union of Construction and Engineering Organizations (RUSCON)</w:t>
      </w:r>
    </w:p>
    <w:p>
      <w:pPr>
        <w:pStyle w:val="BodyText"/>
      </w:pPr>
      <w:r>
        <w:rPr>
          <w:bCs/>
          <w:b/>
        </w:rPr>
        <w:t xml:space="preserve">Projects in Russia Moscow:</w:t>
      </w:r>
      <w:r>
        <w:br/>
      </w:r>
      <w:r>
        <w:t xml:space="preserve">- Renovation of plumbing systems for the Bolshoi Theatre’s new wings</w:t>
      </w:r>
      <w:r>
        <w:br/>
      </w:r>
      <w:r>
        <w:t xml:space="preserve">- Installation of automated water heating systems in residential complexes across the Zamoskvorechye district</w:t>
      </w:r>
      <w:r>
        <w:br/>
      </w:r>
      <w:r>
        <w:t xml:space="preserve">- Emergency response team for the 2021 Moscow Winter Plumbing Crisis</w:t>
      </w:r>
    </w:p>
    <w:p>
      <w:pPr>
        <w:pStyle w:val="BodyText"/>
      </w:pPr>
      <w:r>
        <w:rPr>
          <w:bCs/>
          <w:b/>
        </w:rPr>
        <w:t xml:space="preserve">Software &amp; Tools:</w:t>
      </w:r>
      <w:r>
        <w:br/>
      </w:r>
      <w:r>
        <w:t xml:space="preserve">- AutoCAD for interpreting technical drawings</w:t>
      </w:r>
      <w:r>
        <w:br/>
      </w:r>
      <w:r>
        <w:t xml:space="preserve">- Microsoft Office Suite for documentation and client communication</w:t>
      </w:r>
      <w:r>
        <w:br/>
      </w:r>
      <w:r>
        <w:t xml:space="preserve">- Hydraulic simulation software (Hydromaster) for system design</w:t>
      </w:r>
    </w:p>
    <w:bookmarkEnd w:id="29"/>
    <w:p>
      <w:pPr>
        <w:pStyle w:val="BodyText"/>
      </w:pPr>
      <w:r>
        <w:t xml:space="preserve">This Curriculum Vitae is tailored for a Plumber in Russia Moscow, highlighting expertise in local plumbing standards, projects, and industry-specific skills.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Plumber in Russia Moscow</dc:title>
  <dc:creator/>
  <dc:language>en</dc:language>
  <cp:keywords/>
  <dcterms:created xsi:type="dcterms:W3CDTF">2025-12-10T01:10:44Z</dcterms:created>
  <dcterms:modified xsi:type="dcterms:W3CDTF">2025-12-10T01:10:44Z</dcterms:modified>
</cp:coreProperties>
</file>

<file path=docProps/custom.xml><?xml version="1.0" encoding="utf-8"?>
<Properties xmlns="http://schemas.openxmlformats.org/officeDocument/2006/custom-properties" xmlns:vt="http://schemas.openxmlformats.org/officeDocument/2006/docPropsVTypes"/>
</file>