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Police</w:t>
      </w:r>
      <w:r>
        <w:t xml:space="preserve"> </w:t>
      </w:r>
      <w:r>
        <w:t xml:space="preserve">Officer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Beijing</w:t>
      </w:r>
    </w:p>
    <w:bookmarkStart w:id="29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Li Wei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April 5, 1985</w:t>
      </w:r>
      <w:r>
        <w:br/>
      </w:r>
      <w:r>
        <w:rPr>
          <w:bCs/>
          <w:b/>
        </w:rPr>
        <w:t xml:space="preserve">Contact Number:</w:t>
      </w:r>
      <w:r>
        <w:t xml:space="preserve"> </w:t>
      </w:r>
      <w:r>
        <w:t xml:space="preserve">+86-138-1234-5678</w:t>
      </w:r>
      <w:r>
        <w:br/>
      </w:r>
      <w:r>
        <w:rPr>
          <w:bCs/>
          <w:b/>
        </w:rPr>
        <w:t xml:space="preserve">Email Address:</w:t>
      </w:r>
      <w:r>
        <w:t xml:space="preserve"> </w:t>
      </w:r>
      <w:r>
        <w:t xml:space="preserve">liwei.police@beijing.gov.cn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Beijing, China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Police Officer with over 15 years of service in the Beijing Public Security Bureau (PSB), committed to upholding public safety, enforcing the law, and fostering community trust. A graduate of the Beijing Institute of Technology with a degree in Law and Criminal Justice, I have consistently demonstrated leadership, integrity, and a profound understanding of China's legal framework. My career has focused on urban policing in Beijing, addressing challenges such as crime prevention, traffic management, and emergency response. As a Police Officer in China Beijing, I am passionate about leveraging my expertise to protect citizens and contribute to the city's reputation as a secure and dynamic metropolis.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Beijing Institute of Technology</w:t>
      </w:r>
      <w:r>
        <w:br/>
      </w:r>
      <w:r>
        <w:t xml:space="preserve">Bachelor of Laws (LL.B.), 2007–2011</w:t>
      </w:r>
      <w:r>
        <w:br/>
      </w:r>
      <w:r>
        <w:t xml:space="preserve">- Specialized in Criminal Law and Public Administration</w:t>
      </w:r>
      <w:r>
        <w:br/>
      </w:r>
      <w:r>
        <w:t xml:space="preserve">- Graduate Research Project: "Legal Frameworks for Urban Policing in China"</w:t>
      </w:r>
    </w:p>
    <w:p>
      <w:pPr>
        <w:pStyle w:val="BodyText"/>
      </w:pPr>
      <w:r>
        <w:rPr>
          <w:bCs/>
          <w:b/>
        </w:rPr>
        <w:t xml:space="preserve">Beijing Police Academy</w:t>
      </w:r>
      <w:r>
        <w:br/>
      </w:r>
      <w:r>
        <w:t xml:space="preserve">Advanced Training in Law Enforcement, 2012–2013</w:t>
      </w:r>
      <w:r>
        <w:br/>
      </w:r>
      <w:r>
        <w:t xml:space="preserve">- Focused on counter-terrorism, community engagement, and crisis management</w:t>
      </w:r>
      <w:r>
        <w:br/>
      </w:r>
      <w:r>
        <w:t xml:space="preserve">- Completed a 6-month internship with the Beijing PSB's Special Operations Division</w:t>
      </w:r>
    </w:p>
    <w:bookmarkEnd w:id="22"/>
    <w:bookmarkStart w:id="23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Police Officer</w:t>
      </w:r>
      <w:r>
        <w:br/>
      </w:r>
      <w:r>
        <w:t xml:space="preserve">Beijing Public Security Bureau (PSB), 2018–Present</w:t>
      </w:r>
      <w:r>
        <w:br/>
      </w:r>
      <w:r>
        <w:t xml:space="preserve">- Supervise a team of 30 officers in the Chaoyang District, responsible for patrolling high-traffic areas and managing public order.</w:t>
      </w:r>
      <w:r>
        <w:br/>
      </w:r>
      <w:r>
        <w:t xml:space="preserve">- Led investigations into cybercrime and organized crime, collaborating with national agencies like the Ministry of Public Security.</w:t>
      </w:r>
      <w:r>
        <w:br/>
      </w:r>
      <w:r>
        <w:t xml:space="preserve">- Implemented community policing initiatives to enhance trust between officers and residents in Beijing's densely populated neighborhoods.</w:t>
      </w:r>
      <w:r>
        <w:br/>
      </w:r>
      <w:r>
        <w:t xml:space="preserve">- Trained junior officers on modern law enforcement techniques, including the use of surveillance technology and data analysis.</w:t>
      </w:r>
    </w:p>
    <w:p>
      <w:pPr>
        <w:pStyle w:val="BodyText"/>
      </w:pPr>
      <w:r>
        <w:rPr>
          <w:bCs/>
          <w:b/>
        </w:rPr>
        <w:t xml:space="preserve">Police Inspector</w:t>
      </w:r>
      <w:r>
        <w:br/>
      </w:r>
      <w:r>
        <w:t xml:space="preserve">Beijing PSB, 2015–2018</w:t>
      </w:r>
      <w:r>
        <w:br/>
      </w:r>
      <w:r>
        <w:t xml:space="preserve">- Conducted internal audits of police operations to ensure compliance with national regulations and ethical standards.</w:t>
      </w:r>
      <w:r>
        <w:br/>
      </w:r>
      <w:r>
        <w:t xml:space="preserve">- Assisted in the development of emergency response protocols for large-scale events, such as the Beijing Winter Olympics (2022).</w:t>
      </w:r>
      <w:r>
        <w:br/>
      </w:r>
      <w:r>
        <w:t xml:space="preserve">- Investigated allegations of misconduct within the department, maintaining transparency and accountability.</w:t>
      </w:r>
    </w:p>
    <w:p>
      <w:pPr>
        <w:pStyle w:val="BodyText"/>
      </w:pPr>
      <w:r>
        <w:rPr>
          <w:bCs/>
          <w:b/>
        </w:rPr>
        <w:t xml:space="preserve">Patrol Officer</w:t>
      </w:r>
      <w:r>
        <w:br/>
      </w:r>
      <w:r>
        <w:t xml:space="preserve">Beijing PSB, 2011–2015</w:t>
      </w:r>
      <w:r>
        <w:br/>
      </w:r>
      <w:r>
        <w:t xml:space="preserve">- Handled routine patrols in central Beijing, including areas like Tiananmen Square and the Forbidden City.</w:t>
      </w:r>
      <w:r>
        <w:br/>
      </w:r>
      <w:r>
        <w:t xml:space="preserve">- Responded to traffic incidents, public disturbances, and emergency calls with swift action.</w:t>
      </w:r>
      <w:r>
        <w:br/>
      </w:r>
      <w:r>
        <w:t xml:space="preserve">- Collaborated with local communities to identify crime hotspots and implement preventive measures.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Proficiency in Chinese legal codes, including the Constitution of the People's Republic of China and Criminal Law</w:t>
      </w:r>
    </w:p>
    <w:p>
      <w:pPr>
        <w:numPr>
          <w:ilvl w:val="0"/>
          <w:numId w:val="1001"/>
        </w:numPr>
        <w:pStyle w:val="Compact"/>
      </w:pPr>
      <w:r>
        <w:t xml:space="preserve">Expertise in crowd control, surveillance systems, and digital evidence collection</w:t>
      </w:r>
    </w:p>
    <w:p>
      <w:pPr>
        <w:numPr>
          <w:ilvl w:val="0"/>
          <w:numId w:val="1001"/>
        </w:numPr>
        <w:pStyle w:val="Compact"/>
      </w:pPr>
      <w:r>
        <w:t xml:space="preserve">Strong communication skills in Mandarin (native) and intermediate English for international collaboration</w:t>
      </w:r>
    </w:p>
    <w:p>
      <w:pPr>
        <w:numPr>
          <w:ilvl w:val="0"/>
          <w:numId w:val="1001"/>
        </w:numPr>
        <w:pStyle w:val="Compact"/>
      </w:pPr>
      <w:r>
        <w:t xml:space="preserve">Certified in first aid, crisis negotiation, and tactical response training</w:t>
      </w:r>
    </w:p>
    <w:p>
      <w:pPr>
        <w:numPr>
          <w:ilvl w:val="0"/>
          <w:numId w:val="1001"/>
        </w:numPr>
        <w:pStyle w:val="Compact"/>
      </w:pPr>
      <w:r>
        <w:t xml:space="preserve">Ability to work under pressure during emergencies or high-stakes situations</w:t>
      </w:r>
    </w:p>
    <w:bookmarkEnd w:id="24"/>
    <w:bookmarkStart w:id="25" w:name="certifications-and-training"/>
    <w:p>
      <w:pPr>
        <w:pStyle w:val="Heading2"/>
      </w:pPr>
      <w:r>
        <w:t xml:space="preserve">Certifications and Training</w:t>
      </w:r>
    </w:p>
    <w:p>
      <w:pPr>
        <w:pStyle w:val="FirstParagraph"/>
      </w:pPr>
      <w:r>
        <w:rPr>
          <w:bCs/>
          <w:b/>
        </w:rPr>
        <w:t xml:space="preserve">National Police Leadership Program (NPLP)</w:t>
      </w:r>
      <w:r>
        <w:t xml:space="preserve">, 2019</w:t>
      </w:r>
      <w:r>
        <w:br/>
      </w:r>
      <w:r>
        <w:t xml:space="preserve">- Completed by the Ministry of Public Security to enhance strategic management skills.</w:t>
      </w:r>
    </w:p>
    <w:p>
      <w:pPr>
        <w:pStyle w:val="BodyText"/>
      </w:pPr>
      <w:r>
        <w:rPr>
          <w:bCs/>
          <w:b/>
        </w:rPr>
        <w:t xml:space="preserve">Counter-Terrorism Tactics Certification</w:t>
      </w:r>
      <w:r>
        <w:t xml:space="preserve">, Beijing Police Academy, 2017</w:t>
      </w:r>
      <w:r>
        <w:br/>
      </w:r>
      <w:r>
        <w:t xml:space="preserve">- Focused on identifying and neutralizing threats in urban environments.</w:t>
      </w:r>
    </w:p>
    <w:p>
      <w:pPr>
        <w:pStyle w:val="BodyText"/>
      </w:pPr>
      <w:r>
        <w:rPr>
          <w:bCs/>
          <w:b/>
        </w:rPr>
        <w:t xml:space="preserve">Cybercrime Investigation Training</w:t>
      </w:r>
      <w:r>
        <w:t xml:space="preserve">, China National Institute of Public Security, 2016</w:t>
      </w:r>
      <w:r>
        <w:br/>
      </w:r>
      <w:r>
        <w:t xml:space="preserve">- Gained expertise in digital forensics and online crime analysis.</w:t>
      </w:r>
    </w:p>
    <w:bookmarkEnd w:id="25"/>
    <w:bookmarkStart w:id="2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2"/>
        </w:numPr>
        <w:pStyle w:val="Compact"/>
      </w:pPr>
      <w:r>
        <w:t xml:space="preserve">Mandarin Chinese (Native)</w:t>
      </w:r>
    </w:p>
    <w:p>
      <w:pPr>
        <w:numPr>
          <w:ilvl w:val="0"/>
          <w:numId w:val="1002"/>
        </w:numPr>
        <w:pStyle w:val="Compact"/>
      </w:pPr>
      <w:r>
        <w:t xml:space="preserve">English (Intermediate)</w:t>
      </w:r>
    </w:p>
    <w:bookmarkEnd w:id="26"/>
    <w:bookmarkStart w:id="27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Beijing Youth Police Academy</w:t>
      </w:r>
      <w:r>
        <w:t xml:space="preserve">, 2019–Present</w:t>
      </w:r>
      <w:r>
        <w:br/>
      </w:r>
      <w:r>
        <w:t xml:space="preserve">- Volunteer mentor for students interested in law enforcement careers, promoting ethical leadership and public service.</w:t>
      </w:r>
    </w:p>
    <w:p>
      <w:pPr>
        <w:pStyle w:val="BodyText"/>
      </w:pPr>
      <w:r>
        <w:rPr>
          <w:bCs/>
          <w:b/>
        </w:rPr>
        <w:t xml:space="preserve">Public Safety Awareness Campaigns</w:t>
      </w:r>
      <w:r>
        <w:t xml:space="preserve">, 2015–Present</w:t>
      </w:r>
      <w:r>
        <w:br/>
      </w:r>
      <w:r>
        <w:t xml:space="preserve">- Organized workshops in Beijing's communities to educate citizens on crime prevention and legal rights.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Li Wei, liwei.police@beijing.gov.cn</w:t>
      </w:r>
    </w:p>
    <w:p>
      <w:pPr>
        <w:pStyle w:val="BodyText"/>
      </w:pPr>
      <w:r>
        <w:rPr>
          <w:bCs/>
          <w:b/>
        </w:rPr>
        <w:t xml:space="preserve">Curriculum Vitae for Police Officer in China Beijing</w:t>
      </w:r>
      <w:r>
        <w:br/>
      </w:r>
      <w:r>
        <w:t xml:space="preserve">This document reflects the professional background and qualifications of Li Wei, a dedicated Police Officer committed to serving the people of Beijing with integrity and expertise.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Police Officer in China Beijing</dc:title>
  <dc:creator/>
  <dc:language>en</dc:language>
  <cp:keywords/>
  <dcterms:created xsi:type="dcterms:W3CDTF">2025-12-07T23:53:47Z</dcterms:created>
  <dcterms:modified xsi:type="dcterms:W3CDTF">2025-12-07T23:53:47Z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