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China</w:t>
      </w:r>
      <w:r>
        <w:t xml:space="preserve"> </w:t>
      </w:r>
      <w:r>
        <w:t xml:space="preserve">Guangzhou</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Date of Birth:</w:t>
      </w:r>
      <w:r>
        <w:t xml:space="preserve"> </w:t>
      </w:r>
      <w:r>
        <w:t xml:space="preserve">15th March 1990</w:t>
      </w:r>
      <w:r>
        <w:br/>
      </w:r>
      <w:r>
        <w:rPr>
          <w:bCs/>
          <w:b/>
        </w:rPr>
        <w:t xml:space="preserve">Nationality:</w:t>
      </w:r>
      <w:r>
        <w:t xml:space="preserve"> </w:t>
      </w:r>
      <w:r>
        <w:t xml:space="preserve">Chinese</w:t>
      </w:r>
      <w:r>
        <w:br/>
      </w:r>
      <w:r>
        <w:rPr>
          <w:bCs/>
          <w:b/>
        </w:rPr>
        <w:t xml:space="preserve">Contact Address:</w:t>
      </w:r>
      <w:r>
        <w:t xml:space="preserve"> </w:t>
      </w:r>
      <w:r>
        <w:t xml:space="preserve">No. 45, Zhongshan Road, Guangzhou, China</w:t>
      </w:r>
      <w:r>
        <w:br/>
      </w:r>
      <w:r>
        <w:rPr>
          <w:bCs/>
          <w:b/>
        </w:rPr>
        <w:t xml:space="preserve">Email:</w:t>
      </w:r>
      <w:r>
        <w:t xml:space="preserve"> </w:t>
      </w:r>
      <w:r>
        <w:t xml:space="preserve">liwei.police@gz.gov.cn</w:t>
      </w:r>
      <w:r>
        <w:br/>
      </w:r>
      <w:r>
        <w:rPr>
          <w:bCs/>
          <w:b/>
        </w:rPr>
        <w:t xml:space="preserve">Phone Number:</w:t>
      </w:r>
      <w:r>
        <w:t xml:space="preserve"> </w:t>
      </w:r>
      <w:r>
        <w:t xml:space="preserve">+86 138-1234-5678</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China Guangzhou, specializing in urban law enforcement, community policing, and crime prevention. Committed to upholding public safety, maintaining order, and fostering trust between the police force and the citizens of Guangzhou. Proven expertise in handling high-pressure situations, conducting investigations, and collaborating with local authorities to ensure the security of one of China's most populous cities.</w:t>
      </w:r>
    </w:p>
    <w:bookmarkEnd w:id="21"/>
    <w:bookmarkStart w:id="22" w:name="education"/>
    <w:p>
      <w:pPr>
        <w:pStyle w:val="Heading2"/>
      </w:pPr>
      <w:r>
        <w:t xml:space="preserve">Education</w:t>
      </w:r>
    </w:p>
    <w:p>
      <w:pPr>
        <w:numPr>
          <w:ilvl w:val="0"/>
          <w:numId w:val="1001"/>
        </w:numPr>
        <w:pStyle w:val="Compact"/>
      </w:pPr>
      <w:r>
        <w:rPr>
          <w:bCs/>
          <w:b/>
        </w:rPr>
        <w:t xml:space="preserve">Guangdong Police Academy</w:t>
      </w:r>
      <w:r>
        <w:t xml:space="preserve">, Guangzhou, China</w:t>
      </w:r>
      <w:r>
        <w:br/>
      </w:r>
      <w:r>
        <w:t xml:space="preserve">Bachelor of Arts in Public Security (2010-2014)</w:t>
      </w:r>
      <w:r>
        <w:br/>
      </w:r>
      <w:r>
        <w:t xml:space="preserve">Graduated with distinction; specialized in Criminal Law and Urban Policing.</w:t>
      </w:r>
    </w:p>
    <w:p>
      <w:pPr>
        <w:numPr>
          <w:ilvl w:val="0"/>
          <w:numId w:val="1001"/>
        </w:numPr>
        <w:pStyle w:val="Compact"/>
      </w:pPr>
      <w:r>
        <w:rPr>
          <w:bCs/>
          <w:b/>
        </w:rPr>
        <w:t xml:space="preserve">Guangzhou University</w:t>
      </w:r>
      <w:r>
        <w:t xml:space="preserve">, Guangzhou, China</w:t>
      </w:r>
      <w:r>
        <w:br/>
      </w:r>
      <w:r>
        <w:t xml:space="preserve">Certificate in Emergency Management (2016)</w:t>
      </w:r>
    </w:p>
    <w:bookmarkEnd w:id="22"/>
    <w:bookmarkStart w:id="26" w:name="professional-experience"/>
    <w:p>
      <w:pPr>
        <w:pStyle w:val="Heading2"/>
      </w:pPr>
      <w:r>
        <w:t xml:space="preserve">Professional Experience</w:t>
      </w:r>
    </w:p>
    <w:bookmarkStart w:id="23" w:name="senior-police-officer"/>
    <w:p>
      <w:pPr>
        <w:pStyle w:val="Heading3"/>
      </w:pPr>
      <w:r>
        <w:t xml:space="preserve">Senior Police Officer</w:t>
      </w:r>
    </w:p>
    <w:p>
      <w:pPr>
        <w:pStyle w:val="FirstParagraph"/>
      </w:pPr>
      <w:r>
        <w:rPr>
          <w:iCs/>
          <w:i/>
        </w:rPr>
        <w:t xml:space="preserve">Guangzhou Municipal Public Security Bureau (GMPB)</w:t>
      </w:r>
      <w:r>
        <w:br/>
      </w:r>
      <w:r>
        <w:t xml:space="preserve">2018 – Present</w:t>
      </w:r>
      <w:r>
        <w:br/>
      </w:r>
      <w:r>
        <w:t xml:space="preserve">- Led a team of 15 officers in patrolling the central business districts of Guangzhou, including the Haizhu and Tianhe districts.</w:t>
      </w:r>
      <w:r>
        <w:br/>
      </w:r>
      <w:r>
        <w:t xml:space="preserve">- Coordinated with local authorities to implement anti-crime initiatives during major events such as the Canton Fair and National Day celebrations.</w:t>
      </w:r>
      <w:r>
        <w:br/>
      </w:r>
      <w:r>
        <w:t xml:space="preserve">- Conducted thorough investigations into cybercrime, fraud, and organized crime networks operating in Guangzhou's commercial hubs.</w:t>
      </w:r>
      <w:r>
        <w:br/>
      </w:r>
      <w:r>
        <w:t xml:space="preserve">- Provided training sessions on conflict resolution and community engagement for new recruits in China Guangzhou.</w:t>
      </w:r>
    </w:p>
    <w:bookmarkEnd w:id="23"/>
    <w:bookmarkStart w:id="24" w:name="police-officer"/>
    <w:p>
      <w:pPr>
        <w:pStyle w:val="Heading3"/>
      </w:pPr>
      <w:r>
        <w:t xml:space="preserve">Police Officer</w:t>
      </w:r>
    </w:p>
    <w:p>
      <w:pPr>
        <w:pStyle w:val="FirstParagraph"/>
      </w:pPr>
      <w:r>
        <w:rPr>
          <w:iCs/>
          <w:i/>
        </w:rPr>
        <w:t xml:space="preserve">Guangdong Provincial Public Security Bureau (GPPSB)</w:t>
      </w:r>
      <w:r>
        <w:br/>
      </w:r>
      <w:r>
        <w:t xml:space="preserve">2014 – 2018</w:t>
      </w:r>
      <w:r>
        <w:br/>
      </w:r>
      <w:r>
        <w:t xml:space="preserve">- Assigned to the Yantian District Police Station, focusing on neighborhood safety and public welfare programs.</w:t>
      </w:r>
      <w:r>
        <w:br/>
      </w:r>
      <w:r>
        <w:t xml:space="preserve">- Played a key role in reducing burglary rates by 25% through targeted patrols and community outreach.</w:t>
      </w:r>
      <w:r>
        <w:br/>
      </w:r>
      <w:r>
        <w:t xml:space="preserve">- Collaborated with social workers to address domestic disputes and youth delinquency in Guangzhou's urban communities.</w:t>
      </w:r>
      <w:r>
        <w:br/>
      </w:r>
      <w:r>
        <w:t xml:space="preserve">- Assisted in the development of a mobile app for reporting crimes, enhancing public participation in Guangzhou's law enforcement efforts.</w:t>
      </w:r>
    </w:p>
    <w:bookmarkEnd w:id="24"/>
    <w:bookmarkStart w:id="25" w:name="specialized-training"/>
    <w:p>
      <w:pPr>
        <w:pStyle w:val="Heading3"/>
      </w:pPr>
      <w:r>
        <w:t xml:space="preserve">Specialized Training</w:t>
      </w:r>
    </w:p>
    <w:p>
      <w:pPr>
        <w:numPr>
          <w:ilvl w:val="0"/>
          <w:numId w:val="1002"/>
        </w:numPr>
        <w:pStyle w:val="Compact"/>
      </w:pPr>
      <w:r>
        <w:rPr>
          <w:bCs/>
          <w:b/>
        </w:rPr>
        <w:t xml:space="preserve">Advanced Crime Scene Investigation Course</w:t>
      </w:r>
      <w:r>
        <w:t xml:space="preserve">, Guangzhou Police Academy (2019)</w:t>
      </w:r>
      <w:r>
        <w:br/>
      </w:r>
      <w:r>
        <w:t xml:space="preserve">Focused on forensic analysis and evidence collection techniques tailored for urban environments.</w:t>
      </w:r>
    </w:p>
    <w:p>
      <w:pPr>
        <w:numPr>
          <w:ilvl w:val="0"/>
          <w:numId w:val="1002"/>
        </w:numPr>
        <w:pStyle w:val="Compact"/>
      </w:pPr>
      <w:r>
        <w:rPr>
          <w:bCs/>
          <w:b/>
        </w:rPr>
        <w:t xml:space="preserve">Counter-Terrorism Strategies in China's Megacities</w:t>
      </w:r>
      <w:r>
        <w:t xml:space="preserve">, Ministry of Public Security (2020)</w:t>
      </w:r>
      <w:r>
        <w:br/>
      </w:r>
      <w:r>
        <w:t xml:space="preserve">Explored protocols for responding to security threats in densely populated areas like Guangzhou.</w:t>
      </w:r>
    </w:p>
    <w:bookmarkEnd w:id="25"/>
    <w:bookmarkEnd w:id="26"/>
    <w:bookmarkStart w:id="27" w:name="skills-and-competencies"/>
    <w:p>
      <w:pPr>
        <w:pStyle w:val="Heading2"/>
      </w:pPr>
      <w:r>
        <w:t xml:space="preserve">Skills and Competencies</w:t>
      </w:r>
    </w:p>
    <w:p>
      <w:pPr>
        <w:numPr>
          <w:ilvl w:val="0"/>
          <w:numId w:val="1003"/>
        </w:numPr>
        <w:pStyle w:val="Compact"/>
      </w:pPr>
      <w:r>
        <w:t xml:space="preserve">Expertise in Chinese law enforcement procedures, including the Public Security Administration Punishment Law and Criminal Procedure Code.</w:t>
      </w:r>
      <w:r>
        <w:br/>
      </w:r>
    </w:p>
    <w:p>
      <w:pPr>
        <w:numPr>
          <w:ilvl w:val="0"/>
          <w:numId w:val="1003"/>
        </w:numPr>
        <w:pStyle w:val="Compact"/>
      </w:pPr>
      <w:r>
        <w:t xml:space="preserve">Strong command of Mandarin (native) and basic proficiency in Cantonese for communication with Guangzhou's diverse population.</w:t>
      </w:r>
      <w:r>
        <w:br/>
      </w:r>
    </w:p>
    <w:p>
      <w:pPr>
        <w:numPr>
          <w:ilvl w:val="0"/>
          <w:numId w:val="1003"/>
        </w:numPr>
        <w:pStyle w:val="Compact"/>
      </w:pPr>
      <w:r>
        <w:t xml:space="preserve">Skilled in using modern policing technologies, such as CCTV monitoring systems and digital evidence management tools.</w:t>
      </w:r>
      <w:r>
        <w:br/>
      </w:r>
    </w:p>
    <w:p>
      <w:pPr>
        <w:numPr>
          <w:ilvl w:val="0"/>
          <w:numId w:val="1003"/>
        </w:numPr>
        <w:pStyle w:val="Compact"/>
      </w:pPr>
      <w:r>
        <w:t xml:space="preserve">Excellent communication and negotiation skills, essential for de-escalating conflicts in multi-cultural settings across China Guangzhou.</w:t>
      </w:r>
      <w:r>
        <w:br/>
      </w:r>
    </w:p>
    <w:p>
      <w:pPr>
        <w:numPr>
          <w:ilvl w:val="0"/>
          <w:numId w:val="1003"/>
        </w:numPr>
        <w:pStyle w:val="Compact"/>
      </w:pPr>
      <w:r>
        <w:t xml:space="preserve">Certified in first aid and emergency response protocols for public safety scenarios.</w:t>
      </w:r>
    </w:p>
    <w:bookmarkEnd w:id="27"/>
    <w:bookmarkStart w:id="28" w:name="certifications-and-training"/>
    <w:p>
      <w:pPr>
        <w:pStyle w:val="Heading2"/>
      </w:pPr>
      <w:r>
        <w:t xml:space="preserve">Certifications and Training</w:t>
      </w:r>
    </w:p>
    <w:p>
      <w:pPr>
        <w:numPr>
          <w:ilvl w:val="0"/>
          <w:numId w:val="1004"/>
        </w:numPr>
        <w:pStyle w:val="Compact"/>
      </w:pPr>
      <w:r>
        <w:rPr>
          <w:bCs/>
          <w:b/>
        </w:rPr>
        <w:t xml:space="preserve">National Police Officer Certification</w:t>
      </w:r>
      <w:r>
        <w:t xml:space="preserve">, Ministry of Public Security (2015)</w:t>
      </w:r>
      <w:r>
        <w:br/>
      </w:r>
      <w:r>
        <w:t xml:space="preserve">Demonstrated proficiency in law enforcement standards, ethics, and operational procedures.</w:t>
      </w:r>
    </w:p>
    <w:p>
      <w:pPr>
        <w:numPr>
          <w:ilvl w:val="0"/>
          <w:numId w:val="1004"/>
        </w:numPr>
        <w:pStyle w:val="Compact"/>
      </w:pPr>
      <w:r>
        <w:rPr>
          <w:bCs/>
          <w:b/>
        </w:rPr>
        <w:t xml:space="preserve">Emergency Response Training</w:t>
      </w:r>
      <w:r>
        <w:t xml:space="preserve">, Guangzhou Fire Department (2017)</w:t>
      </w:r>
      <w:r>
        <w:br/>
      </w:r>
      <w:r>
        <w:t xml:space="preserve">Focused on disaster management and public safety coordination during large-scale incidents.</w:t>
      </w:r>
    </w:p>
    <w:p>
      <w:pPr>
        <w:numPr>
          <w:ilvl w:val="0"/>
          <w:numId w:val="1004"/>
        </w:numPr>
        <w:pStyle w:val="Compact"/>
      </w:pPr>
      <w:r>
        <w:rPr>
          <w:bCs/>
          <w:b/>
        </w:rPr>
        <w:t xml:space="preserve">Cybercrime Investigation Certificate</w:t>
      </w:r>
      <w:r>
        <w:t xml:space="preserve">, China Internet Network Information Center (2021)</w:t>
      </w:r>
      <w:r>
        <w:br/>
      </w:r>
      <w:r>
        <w:t xml:space="preserve">Specialized in tracking and prosecuting online fraud, hacking, and data breaches in Guangzhou’s digital landscape.</w:t>
      </w:r>
    </w:p>
    <w:bookmarkEnd w:id="28"/>
    <w:bookmarkStart w:id="29" w:name="languages-and-communication-skills"/>
    <w:p>
      <w:pPr>
        <w:pStyle w:val="Heading2"/>
      </w:pPr>
      <w:r>
        <w:t xml:space="preserve">Languages and Communication Skills</w:t>
      </w:r>
    </w:p>
    <w:p>
      <w:pPr>
        <w:pStyle w:val="FirstParagraph"/>
      </w:pPr>
      <w:r>
        <w:rPr>
          <w:bCs/>
          <w:b/>
        </w:rPr>
        <w:t xml:space="preserve">Mandarin Chinese:</w:t>
      </w:r>
      <w:r>
        <w:t xml:space="preserve"> </w:t>
      </w:r>
      <w:r>
        <w:t xml:space="preserve">Native speaker with advanced written and spoken proficiency.</w:t>
      </w:r>
      <w:r>
        <w:br/>
      </w:r>
      <w:r>
        <w:rPr>
          <w:bCs/>
          <w:b/>
        </w:rPr>
        <w:t xml:space="preserve">Cantonese:</w:t>
      </w:r>
      <w:r>
        <w:t xml:space="preserve"> </w:t>
      </w:r>
      <w:r>
        <w:t xml:space="preserve">Conversational level, enabling effective communication with Guangzhou’s local communities.</w:t>
      </w:r>
      <w:r>
        <w:br/>
      </w:r>
      <w:r>
        <w:rPr>
          <w:bCs/>
          <w:b/>
        </w:rPr>
        <w:t xml:space="preserve">English:</w:t>
      </w:r>
      <w:r>
        <w:t xml:space="preserve"> </w:t>
      </w:r>
      <w:r>
        <w:t xml:space="preserve">Intermediate level, sufficient for international collaboration and documentation.</w:t>
      </w:r>
    </w:p>
    <w:bookmarkEnd w:id="29"/>
    <w:bookmarkStart w:id="30" w:name="community-involvement"/>
    <w:p>
      <w:pPr>
        <w:pStyle w:val="Heading2"/>
      </w:pPr>
      <w:r>
        <w:t xml:space="preserve">Community Involvement</w:t>
      </w:r>
    </w:p>
    <w:p>
      <w:pPr>
        <w:numPr>
          <w:ilvl w:val="0"/>
          <w:numId w:val="1005"/>
        </w:numPr>
        <w:pStyle w:val="Compact"/>
      </w:pPr>
      <w:r>
        <w:t xml:space="preserve">Served as a volunteer coordinator for the "Safe Guangzhou" initiative, organizing workshops on crime prevention and public safety awareness.</w:t>
      </w:r>
      <w:r>
        <w:br/>
      </w:r>
    </w:p>
    <w:p>
      <w:pPr>
        <w:numPr>
          <w:ilvl w:val="0"/>
          <w:numId w:val="1005"/>
        </w:numPr>
        <w:pStyle w:val="Compact"/>
      </w:pPr>
      <w:r>
        <w:t xml:space="preserve">Participated in the "Youth Police Camp" program, mentoring students in Guangzhou to foster interest in law enforcement careers.</w:t>
      </w:r>
      <w:r>
        <w:br/>
      </w:r>
    </w:p>
    <w:p>
      <w:pPr>
        <w:numPr>
          <w:ilvl w:val="0"/>
          <w:numId w:val="1005"/>
        </w:numPr>
        <w:pStyle w:val="Compact"/>
      </w:pPr>
      <w:r>
        <w:t xml:space="preserve">Contributed to the development of multilingual community guides for police services, ensuring accessibility for Guangzhou’s international residents.</w:t>
      </w:r>
    </w:p>
    <w:bookmarkEnd w:id="30"/>
    <w:bookmarkStart w:id="31" w:name="additional-information"/>
    <w:p>
      <w:pPr>
        <w:pStyle w:val="Heading2"/>
      </w:pPr>
      <w:r>
        <w:t xml:space="preserve">Additional Information</w:t>
      </w:r>
    </w:p>
    <w:p>
      <w:pPr>
        <w:pStyle w:val="FirstParagraph"/>
      </w:pPr>
      <w:r>
        <w:rPr>
          <w:bCs/>
          <w:b/>
        </w:rPr>
        <w:t xml:space="preserve">Awards and Recognitions:</w:t>
      </w:r>
      <w:r>
        <w:br/>
      </w:r>
      <w:r>
        <w:t xml:space="preserve">- "Outstanding Officer of the Year" (GMPB, 2020)</w:t>
      </w:r>
      <w:r>
        <w:br/>
      </w:r>
      <w:r>
        <w:t xml:space="preserve">- "Community Safety Champion" (Guangzhou City Council, 2019)</w:t>
      </w:r>
    </w:p>
    <w:p>
      <w:pPr>
        <w:pStyle w:val="BodyText"/>
      </w:pPr>
      <w:r>
        <w:rPr>
          <w:bCs/>
          <w:b/>
        </w:rPr>
        <w:t xml:space="preserve">References:</w:t>
      </w:r>
      <w:r>
        <w:br/>
      </w:r>
      <w:r>
        <w:t xml:space="preserve">Available upon request from the Guangzhou Municipal Public Security Bureau or the Guangdong Provincial Public Security Bureau.</w:t>
      </w:r>
    </w:p>
    <w:bookmarkEnd w:id="31"/>
    <w:bookmarkStart w:id="32" w:name="conclusion"/>
    <w:p>
      <w:pPr>
        <w:pStyle w:val="Heading2"/>
      </w:pPr>
      <w:r>
        <w:t xml:space="preserve">Conclusion</w:t>
      </w:r>
    </w:p>
    <w:p>
      <w:pPr>
        <w:pStyle w:val="FirstParagraph"/>
      </w:pPr>
      <w:r>
        <w:t xml:space="preserve">This Curriculum Vitae highlights the qualifications and experience of a Police Officer committed to serving China Guangzhou with integrity, expertise, and dedication. The individual’s background in urban policing, community engagement, and advanced training aligns with the high standards required by law enforcement agencies in one of China’s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China Guangzhou</dc:title>
  <dc:creator/>
  <dc:language>en</dc:language>
  <cp:keywords/>
  <dcterms:created xsi:type="dcterms:W3CDTF">2026-06-03T02:41:24Z</dcterms:created>
  <dcterms:modified xsi:type="dcterms:W3CDTF">2026-06-03T02:41:24Z</dcterms:modified>
</cp:coreProperties>
</file>

<file path=docProps/custom.xml><?xml version="1.0" encoding="utf-8"?>
<Properties xmlns="http://schemas.openxmlformats.org/officeDocument/2006/custom-properties" xmlns:vt="http://schemas.openxmlformats.org/officeDocument/2006/docPropsVTypes"/>
</file>