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32" w:name="police-officer-israel-tel-aviv"/>
    <w:p>
      <w:pPr>
        <w:pStyle w:val="Heading2"/>
      </w:pPr>
      <w:r>
        <w:t xml:space="preserve">Police Officer: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Cohen</w:t>
      </w:r>
      <w:r>
        <w:br/>
      </w:r>
      <w:r>
        <w:rPr>
          <w:bCs/>
          <w:b/>
        </w:rPr>
        <w:t xml:space="preserve">Contact:</w:t>
      </w:r>
      <w:r>
        <w:t xml:space="preserve"> </w:t>
      </w:r>
      <w:r>
        <w:t xml:space="preserve">+972-50-1234567 | david.cohen@example.com</w:t>
      </w:r>
      <w:r>
        <w:br/>
      </w:r>
      <w:r>
        <w:rPr>
          <w:bCs/>
          <w:b/>
        </w:rPr>
        <w:t xml:space="preserve">Address:</w:t>
      </w:r>
      <w:r>
        <w:t xml:space="preserve"> </w:t>
      </w:r>
      <w:r>
        <w:t xml:space="preserve">12 Ben Yehuda St, Tel Aviv, Israel</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Israel Tel Aviv, specializing in community policing, crisis management, and public safety initiatives. Committed to upholding the law while fostering trust between law enforcement and residents. Proven expertise in addressing urban challenges, including traffic enforcement, counter-terrorism operations, and social unrest mitigation. A strong advocate for transparency and innovation in policing strategies tailored to the dynamic environment of Tel Aviv.</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Criminology</w:t>
      </w:r>
      <w:r>
        <w:t xml:space="preserve">, Hebrew University of Jerusalem (2005–2009)</w:t>
      </w:r>
    </w:p>
    <w:p>
      <w:pPr>
        <w:numPr>
          <w:ilvl w:val="0"/>
          <w:numId w:val="1001"/>
        </w:numPr>
        <w:pStyle w:val="Compact"/>
      </w:pPr>
      <w:r>
        <w:rPr>
          <w:bCs/>
          <w:b/>
        </w:rPr>
        <w:t xml:space="preserve">Police Academy Training</w:t>
      </w:r>
      <w:r>
        <w:t xml:space="preserve">, Israel Police Academy, Tel Aviv (2011)</w:t>
      </w:r>
    </w:p>
    <w:p>
      <w:pPr>
        <w:numPr>
          <w:ilvl w:val="0"/>
          <w:numId w:val="1001"/>
        </w:numPr>
        <w:pStyle w:val="Compact"/>
      </w:pPr>
      <w:r>
        <w:rPr>
          <w:bCs/>
          <w:b/>
        </w:rPr>
        <w:t xml:space="preserve">Specialized Course in Urban Policing Strategies</w:t>
      </w:r>
      <w:r>
        <w:t xml:space="preserve">, Ministry of Internal Security, Israel (2016)</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bCs/>
          <w:b/>
        </w:rPr>
        <w:t xml:space="preserve">Israel Police, Tel Aviv District</w:t>
      </w:r>
      <w:r>
        <w:t xml:space="preserve"> </w:t>
      </w:r>
      <w:r>
        <w:t xml:space="preserve">| 2015–Present</w:t>
      </w:r>
      <w:r>
        <w:br/>
      </w:r>
      <w:r>
        <w:t xml:space="preserve">- Led a team of 20 officers in maintaining public order and responding to emergencies in Tel Aviv's bustling urban core.</w:t>
      </w:r>
      <w:r>
        <w:br/>
      </w:r>
      <w:r>
        <w:t xml:space="preserve">- Spearheaded initiatives to reduce crime rates by 18% over three years through community engagement programs and targeted patrols.</w:t>
      </w:r>
      <w:r>
        <w:br/>
      </w:r>
      <w:r>
        <w:t xml:space="preserve">- Coordinated with local authorities to implement smart policing technologies, including surveillance systems and real-time data analytics.</w:t>
      </w:r>
      <w:r>
        <w:br/>
      </w:r>
      <w:r>
        <w:t xml:space="preserve">- Provided training on de-escalation techniques and cultural sensitivity for officers working in diverse neighborhoods of Tel Aviv.</w:t>
      </w:r>
    </w:p>
    <w:bookmarkEnd w:id="23"/>
    <w:bookmarkStart w:id="24" w:name="police-officer"/>
    <w:p>
      <w:pPr>
        <w:pStyle w:val="Heading4"/>
      </w:pPr>
      <w:r>
        <w:t xml:space="preserve">Police Officer</w:t>
      </w:r>
    </w:p>
    <w:p>
      <w:pPr>
        <w:pStyle w:val="FirstParagraph"/>
      </w:pPr>
      <w:r>
        <w:rPr>
          <w:bCs/>
          <w:b/>
        </w:rPr>
        <w:t xml:space="preserve">Israel Police, Central District</w:t>
      </w:r>
      <w:r>
        <w:t xml:space="preserve"> </w:t>
      </w:r>
      <w:r>
        <w:t xml:space="preserve">| 2011–2015</w:t>
      </w:r>
      <w:r>
        <w:br/>
      </w:r>
      <w:r>
        <w:t xml:space="preserve">- Conducted regular patrols in high-traffic areas such as the Port of Tel Aviv and the city’s commercial hubs.</w:t>
      </w:r>
      <w:r>
        <w:br/>
      </w:r>
      <w:r>
        <w:t xml:space="preserve">- Investigated property crimes, resolved domestic disputes, and assisted in traffic accident investigations.</w:t>
      </w:r>
      <w:r>
        <w:br/>
      </w:r>
      <w:r>
        <w:t xml:space="preserve">- Collaborated with international agencies to combat cross-border criminal activities affecting Israel Tel Aviv.</w:t>
      </w:r>
    </w:p>
    <w:bookmarkEnd w:id="24"/>
    <w:bookmarkStart w:id="25" w:name="trainee-police-officer"/>
    <w:p>
      <w:pPr>
        <w:pStyle w:val="Heading4"/>
      </w:pPr>
      <w:r>
        <w:t xml:space="preserve">Trainee Police Officer</w:t>
      </w:r>
    </w:p>
    <w:p>
      <w:pPr>
        <w:pStyle w:val="FirstParagraph"/>
      </w:pPr>
      <w:r>
        <w:rPr>
          <w:bCs/>
          <w:b/>
        </w:rPr>
        <w:t xml:space="preserve">Israel Police Academy, Tel Aviv</w:t>
      </w:r>
      <w:r>
        <w:t xml:space="preserve"> </w:t>
      </w:r>
      <w:r>
        <w:t xml:space="preserve">| 2010–2011</w:t>
      </w:r>
      <w:r>
        <w:br/>
      </w:r>
      <w:r>
        <w:t xml:space="preserve">- Completed rigorous training in firearms, first aid, and legal procedures under the supervision of senior officers.</w:t>
      </w:r>
      <w:r>
        <w:br/>
      </w:r>
      <w:r>
        <w:t xml:space="preserve">- Participated in simulations of real-world scenarios, including hostage negotiations and riot control.</w:t>
      </w:r>
    </w:p>
    <w:bookmarkEnd w:id="25"/>
    <w:bookmarkEnd w:id="26"/>
    <w:bookmarkStart w:id="27" w:name="skills"/>
    <w:p>
      <w:pPr>
        <w:pStyle w:val="Heading3"/>
      </w:pPr>
      <w:r>
        <w:t xml:space="preserve">Skills</w:t>
      </w:r>
    </w:p>
    <w:p>
      <w:pPr>
        <w:numPr>
          <w:ilvl w:val="0"/>
          <w:numId w:val="1002"/>
        </w:numPr>
        <w:pStyle w:val="Compact"/>
      </w:pPr>
      <w:r>
        <w:t xml:space="preserve">Expertise in Israeli criminal law and public safety protocols</w:t>
      </w:r>
    </w:p>
    <w:p>
      <w:pPr>
        <w:numPr>
          <w:ilvl w:val="0"/>
          <w:numId w:val="1002"/>
        </w:numPr>
        <w:pStyle w:val="Compact"/>
      </w:pPr>
      <w:r>
        <w:t xml:space="preserve">Fluent in Hebrew and Arabic; proficient in English</w:t>
      </w:r>
    </w:p>
    <w:p>
      <w:pPr>
        <w:numPr>
          <w:ilvl w:val="0"/>
          <w:numId w:val="1002"/>
        </w:numPr>
        <w:pStyle w:val="Compact"/>
      </w:pPr>
      <w:r>
        <w:t xml:space="preserve">Certified in tactical first aid and CPR</w:t>
      </w:r>
    </w:p>
    <w:p>
      <w:pPr>
        <w:numPr>
          <w:ilvl w:val="0"/>
          <w:numId w:val="1002"/>
        </w:numPr>
        <w:pStyle w:val="Compact"/>
      </w:pPr>
      <w:r>
        <w:t xml:space="preserve">Adept at using modern policing tools, including surveillance drones and GIS mapping software</w:t>
      </w:r>
    </w:p>
    <w:p>
      <w:pPr>
        <w:numPr>
          <w:ilvl w:val="0"/>
          <w:numId w:val="1002"/>
        </w:numPr>
        <w:pStyle w:val="Compact"/>
      </w:pPr>
      <w:r>
        <w:t xml:space="preserve">Strong communication skills for community outreach and crisis negotiation</w:t>
      </w:r>
    </w:p>
    <w:bookmarkEnd w:id="27"/>
    <w:bookmarkStart w:id="28" w:name="certifications"/>
    <w:p>
      <w:pPr>
        <w:pStyle w:val="Heading3"/>
      </w:pPr>
      <w:r>
        <w:t xml:space="preserve">Certifications</w:t>
      </w:r>
    </w:p>
    <w:p>
      <w:pPr>
        <w:numPr>
          <w:ilvl w:val="0"/>
          <w:numId w:val="1003"/>
        </w:numPr>
        <w:pStyle w:val="Compact"/>
      </w:pPr>
      <w:r>
        <w:rPr>
          <w:bCs/>
          <w:b/>
        </w:rPr>
        <w:t xml:space="preserve">Counter-Terrorism Response Training</w:t>
      </w:r>
      <w:r>
        <w:t xml:space="preserve">, Israel Police (2018)</w:t>
      </w:r>
    </w:p>
    <w:p>
      <w:pPr>
        <w:numPr>
          <w:ilvl w:val="0"/>
          <w:numId w:val="1003"/>
        </w:numPr>
        <w:pStyle w:val="Compact"/>
      </w:pPr>
      <w:r>
        <w:rPr>
          <w:bCs/>
          <w:b/>
        </w:rPr>
        <w:t xml:space="preserve">Cybercrime Investigation Certification</w:t>
      </w:r>
      <w:r>
        <w:t xml:space="preserve">, Israeli Ministry of Justice (2020)</w:t>
      </w:r>
    </w:p>
    <w:p>
      <w:pPr>
        <w:numPr>
          <w:ilvl w:val="0"/>
          <w:numId w:val="1003"/>
        </w:numPr>
        <w:pStyle w:val="Compact"/>
      </w:pPr>
      <w:r>
        <w:rPr>
          <w:bCs/>
          <w:b/>
        </w:rPr>
        <w:t xml:space="preserve">Advanced Traffic Management Course</w:t>
      </w:r>
      <w:r>
        <w:t xml:space="preserve">, Tel Aviv University (2019)</w:t>
      </w:r>
    </w:p>
    <w:bookmarkEnd w:id="28"/>
    <w:bookmarkStart w:id="29" w:name="languages"/>
    <w:p>
      <w:pPr>
        <w:pStyle w:val="Heading3"/>
      </w:pPr>
      <w:r>
        <w:t xml:space="preserve">Languages</w:t>
      </w:r>
    </w:p>
    <w:p>
      <w:pPr>
        <w:numPr>
          <w:ilvl w:val="0"/>
          <w:numId w:val="1004"/>
        </w:numPr>
        <w:pStyle w:val="Compact"/>
      </w:pPr>
      <w:r>
        <w:t xml:space="preserve">Hebrew (Native)</w:t>
      </w:r>
    </w:p>
    <w:p>
      <w:pPr>
        <w:numPr>
          <w:ilvl w:val="0"/>
          <w:numId w:val="1004"/>
        </w:numPr>
        <w:pStyle w:val="Compact"/>
      </w:pPr>
      <w:r>
        <w:t xml:space="preserve">Arabic (Fluent)</w:t>
      </w:r>
    </w:p>
    <w:p>
      <w:pPr>
        <w:numPr>
          <w:ilvl w:val="0"/>
          <w:numId w:val="1004"/>
        </w:numPr>
        <w:pStyle w:val="Compact"/>
      </w:pPr>
      <w:r>
        <w:t xml:space="preserve">English (Proficient)</w:t>
      </w:r>
    </w:p>
    <w:bookmarkEnd w:id="29"/>
    <w:bookmarkStart w:id="30" w:name="community-involvement"/>
    <w:p>
      <w:pPr>
        <w:pStyle w:val="Heading3"/>
      </w:pPr>
      <w:r>
        <w:t xml:space="preserve">Community Involvement</w:t>
      </w:r>
    </w:p>
    <w:p>
      <w:pPr>
        <w:pStyle w:val="FirstParagraph"/>
      </w:pPr>
      <w:r>
        <w:rPr>
          <w:bCs/>
          <w:b/>
        </w:rPr>
        <w:t xml:space="preserve">Tel Aviv Youth Safety Initiative</w:t>
      </w:r>
      <w:r>
        <w:t xml:space="preserve"> </w:t>
      </w:r>
      <w:r>
        <w:t xml:space="preserve">| Volunteer Mentor (2017–Present</w:t>
      </w:r>
      <w:r>
        <w:br/>
      </w:r>
      <w:r>
        <w:t xml:space="preserve">- Organized workshops on crime prevention and legal awareness for teenagers in Tel Aviv’s underserved communities.</w:t>
      </w:r>
      <w:r>
        <w:br/>
      </w:r>
      <w:r>
        <w:t xml:space="preserve">- Partnered with local schools to reduce youth delinquency through mentorship programs.</w:t>
      </w:r>
    </w:p>
    <w:bookmarkEnd w:id="30"/>
    <w:bookmarkStart w:id="31" w:name="additional-information"/>
    <w:p>
      <w:pPr>
        <w:pStyle w:val="Heading3"/>
      </w:pPr>
      <w:r>
        <w:t xml:space="preserve">Additional Information</w:t>
      </w:r>
    </w:p>
    <w:p>
      <w:pPr>
        <w:pStyle w:val="FirstParagraph"/>
      </w:pPr>
      <w:r>
        <w:rPr>
          <w:bCs/>
          <w:b/>
        </w:rPr>
        <w:t xml:space="preserve">Awards:</w:t>
      </w:r>
      <w:r>
        <w:br/>
      </w:r>
      <w:r>
        <w:t xml:space="preserve">- "Outstanding Service Award," Israel Police, Tel Aviv District (2019)</w:t>
      </w:r>
      <w:r>
        <w:br/>
      </w:r>
      <w:r>
        <w:t xml:space="preserve">- "Community Policing Excellence," Ministry of Internal Security (2021)</w:t>
      </w:r>
      <w:r>
        <w:br/>
      </w:r>
      <w:r>
        <w:rPr>
          <w:bCs/>
          <w:b/>
        </w:rPr>
        <w:t xml:space="preserve">Volunteer Work:</w:t>
      </w:r>
      <w:r>
        <w:br/>
      </w:r>
      <w:r>
        <w:t xml:space="preserve">- Member of the Tel Aviv Emergency Response Team during natural disasters and public health crises.</w:t>
      </w:r>
    </w:p>
    <w:bookmarkEnd w:id="31"/>
    <w:p>
      <w:pPr>
        <w:pStyle w:val="BodyText"/>
      </w:pPr>
      <w:r>
        <w:t xml:space="preserve">This Curriculum Vitae reflects the professional journey of a Police Officer dedicated to serving Israel Tel Aviv with integrity, expertise, and unwavering commitment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2025-12-05T06:38:46Z</dcterms:created>
  <dcterms:modified xsi:type="dcterms:W3CDTF">2025-12-05T06:38:46Z</dcterms:modified>
</cp:coreProperties>
</file>

<file path=docProps/custom.xml><?xml version="1.0" encoding="utf-8"?>
<Properties xmlns="http://schemas.openxmlformats.org/officeDocument/2006/custom-properties" xmlns:vt="http://schemas.openxmlformats.org/officeDocument/2006/docPropsVTypes"/>
</file>