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(Japan</w:t>
      </w:r>
      <w:r>
        <w:t xml:space="preserve"> </w:t>
      </w:r>
      <w:r>
        <w:t xml:space="preserve">Kyoto)</w:t>
      </w:r>
    </w:p>
    <w:bookmarkStart w:id="33" w:name="curriculum-vitae"/>
    <w:p>
      <w:pPr>
        <w:pStyle w:val="Heading1"/>
      </w:pPr>
      <w:r>
        <w:t xml:space="preserve">Curriculum Vitae</w:t>
      </w:r>
    </w:p>
    <w:bookmarkStart w:id="32" w:name="police-officer-japan-kyoto"/>
    <w:p>
      <w:pPr>
        <w:pStyle w:val="Heading2"/>
      </w:pPr>
      <w:r>
        <w:t xml:space="preserve">POLICE OFFICER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Hiroshi Tanaka</w:t>
      </w:r>
    </w:p>
    <w:p>
      <w:pPr>
        <w:pStyle w:val="BodyText"/>
      </w:pPr>
      <w:r>
        <w:rPr>
          <w:bCs/>
          <w:b/>
        </w:rPr>
        <w:t xml:space="preserve">Date of Birth:</w:t>
      </w:r>
      <w:r>
        <w:t xml:space="preserve"> </w:t>
      </w:r>
      <w:r>
        <w:t xml:space="preserve">April 15, 1985</w:t>
      </w:r>
    </w:p>
    <w:p>
      <w:pPr>
        <w:pStyle w:val="BodyText"/>
      </w:pPr>
      <w:r>
        <w:rPr>
          <w:bCs/>
          <w:b/>
        </w:rPr>
        <w:t xml:space="preserve">Address:</w:t>
      </w:r>
      <w:r>
        <w:t xml:space="preserve"> </w:t>
      </w:r>
      <w:r>
        <w:t xml:space="preserve">Kyoto City, Kyoto Prefecture, Japan</w:t>
      </w:r>
    </w:p>
    <w:p>
      <w:pPr>
        <w:pStyle w:val="BodyText"/>
      </w:pPr>
      <w:r>
        <w:rPr>
          <w:bCs/>
          <w:b/>
        </w:rPr>
        <w:t xml:space="preserve">Contact Information:</w:t>
      </w:r>
      <w:r>
        <w:t xml:space="preserve"> </w:t>
      </w:r>
      <w:r>
        <w:t xml:space="preserve">+81-70-XXXX-XXXX | tanaka.hiroshi@kyoto-police.jp</w:t>
      </w:r>
    </w:p>
    <w:p>
      <w:pPr>
        <w:pStyle w:val="BodyText"/>
      </w:pPr>
      <w:r>
        <w:rPr>
          <w:bCs/>
          <w:b/>
        </w:rPr>
        <w:t xml:space="preserve">Nationality:</w:t>
      </w:r>
      <w:r>
        <w:t xml:space="preserve"> </w:t>
      </w:r>
      <w:r>
        <w:t xml:space="preserve">Japanese</w:t>
      </w:r>
    </w:p>
    <w:bookmarkEnd w:id="20"/>
    <w:bookmarkStart w:id="21" w:name="professional-summary"/>
    <w:p>
      <w:pPr>
        <w:pStyle w:val="Heading3"/>
      </w:pPr>
      <w:r>
        <w:t xml:space="preserve">Professional Summary</w:t>
      </w:r>
    </w:p>
    <w:p>
      <w:pPr>
        <w:pStyle w:val="FirstParagraph"/>
      </w:pPr>
      <w:r>
        <w:t xml:space="preserve">A dedicated and experienced Police Officer with over 10 years of service in Japan Kyoto, committed to upholding public safety, fostering community trust, and maintaining the highest standards of integrity. Proficient in crime prevention, emergency response, and cultural sensitivity within Kyoto’s unique socio-economic landscape. A graduate of the National Police Agency Training Program and a staunch advocate for modern policing strategies tailored to urban environments like Kyoto.</w:t>
      </w:r>
    </w:p>
    <w:bookmarkEnd w:id="21"/>
    <w:bookmarkStart w:id="22" w:name="education"/>
    <w:p>
      <w:pPr>
        <w:pStyle w:val="Heading3"/>
      </w:pPr>
      <w:r>
        <w:t xml:space="preserve">Education</w:t>
      </w:r>
    </w:p>
    <w:p>
      <w:pPr>
        <w:numPr>
          <w:ilvl w:val="0"/>
          <w:numId w:val="1001"/>
        </w:numPr>
        <w:pStyle w:val="Compact"/>
      </w:pPr>
      <w:r>
        <w:rPr>
          <w:bCs/>
          <w:b/>
        </w:rPr>
        <w:t xml:space="preserve">Kyoto University</w:t>
      </w:r>
      <w:r>
        <w:t xml:space="preserve">, Kyoto, Japan – Bachelor of Arts in Criminal Justice (2005–2009)</w:t>
      </w:r>
    </w:p>
    <w:p>
      <w:pPr>
        <w:numPr>
          <w:ilvl w:val="0"/>
          <w:numId w:val="1001"/>
        </w:numPr>
        <w:pStyle w:val="Compact"/>
      </w:pPr>
      <w:r>
        <w:rPr>
          <w:bCs/>
          <w:b/>
        </w:rPr>
        <w:t xml:space="preserve">National Police Agency Training Center</w:t>
      </w:r>
      <w:r>
        <w:t xml:space="preserve">, Tokyo, Japan – Advanced Police Officer Certification (2011–2013)</w:t>
      </w:r>
    </w:p>
    <w:p>
      <w:pPr>
        <w:numPr>
          <w:ilvl w:val="0"/>
          <w:numId w:val="1001"/>
        </w:numPr>
        <w:pStyle w:val="Compact"/>
      </w:pPr>
      <w:r>
        <w:rPr>
          <w:bCs/>
          <w:b/>
        </w:rPr>
        <w:t xml:space="preserve">University of Kyoto</w:t>
      </w:r>
      <w:r>
        <w:t xml:space="preserve">, Kyoto, Japan – Specialized Course in Community Policing (2018)</w:t>
      </w:r>
    </w:p>
    <w:bookmarkEnd w:id="22"/>
    <w:bookmarkStart w:id="25" w:name="work-experience"/>
    <w:p>
      <w:pPr>
        <w:pStyle w:val="Heading3"/>
      </w:pPr>
      <w:r>
        <w:t xml:space="preserve">Work Experience</w:t>
      </w:r>
    </w:p>
    <w:bookmarkStart w:id="23" w:name="X09d2acac0686582e4dcbccc0871e6c6bd8e8765"/>
    <w:p>
      <w:pPr>
        <w:pStyle w:val="Heading4"/>
      </w:pPr>
      <w:r>
        <w:t xml:space="preserve">Kyoto Prefectural Police Department – Police Officer (2013–Present)</w:t>
      </w:r>
    </w:p>
    <w:p>
      <w:pPr>
        <w:numPr>
          <w:ilvl w:val="0"/>
          <w:numId w:val="1002"/>
        </w:numPr>
        <w:pStyle w:val="Compact"/>
      </w:pPr>
      <w:r>
        <w:t xml:space="preserve">Managed daily patrols across historic districts of Kyoto, including Gion and Higashiyama, ensuring public safety and addressing community concerns.</w:t>
      </w:r>
    </w:p>
    <w:p>
      <w:pPr>
        <w:numPr>
          <w:ilvl w:val="0"/>
          <w:numId w:val="1002"/>
        </w:numPr>
        <w:pStyle w:val="Compact"/>
      </w:pPr>
      <w:r>
        <w:t xml:space="preserve">Collaborated with local authorities to organize cultural events, such as the Gion Matsuri festival, enhancing police-community relations.</w:t>
      </w:r>
    </w:p>
    <w:p>
      <w:pPr>
        <w:numPr>
          <w:ilvl w:val="0"/>
          <w:numId w:val="1002"/>
        </w:numPr>
        <w:pStyle w:val="Compact"/>
      </w:pPr>
      <w:r>
        <w:t xml:space="preserve">Led investigations into petty crimes and cybercrime incidents in Kyoto’s bustling commercial areas, contributing to a 20% reduction in reported offenses.</w:t>
      </w:r>
    </w:p>
    <w:p>
      <w:pPr>
        <w:numPr>
          <w:ilvl w:val="0"/>
          <w:numId w:val="1002"/>
        </w:numPr>
        <w:pStyle w:val="Compact"/>
      </w:pPr>
      <w:r>
        <w:t xml:space="preserve">Provided language support for foreign tourists by leveraging fluency in English and Mandarin, fostering inclusivity in Kyoto’s tourism sector.</w:t>
      </w:r>
    </w:p>
    <w:p>
      <w:pPr>
        <w:numPr>
          <w:ilvl w:val="0"/>
          <w:numId w:val="1002"/>
        </w:numPr>
        <w:pStyle w:val="Compact"/>
      </w:pPr>
      <w:r>
        <w:t xml:space="preserve">Participated in disaster response drills, preparing for natural disasters common to Japan, such as earthquakes and typhoons.</w:t>
      </w:r>
    </w:p>
    <w:bookmarkEnd w:id="23"/>
    <w:bookmarkStart w:id="24" w:name="Xbf32bd8cf15eccf4b244fead75670f17a50ae4f"/>
    <w:p>
      <w:pPr>
        <w:pStyle w:val="Heading4"/>
      </w:pPr>
      <w:r>
        <w:t xml:space="preserve">Kyoto City Police Station – Junior Officer (2011–2013)</w:t>
      </w:r>
    </w:p>
    <w:p>
      <w:pPr>
        <w:numPr>
          <w:ilvl w:val="0"/>
          <w:numId w:val="1003"/>
        </w:numPr>
        <w:pStyle w:val="Compact"/>
      </w:pPr>
      <w:r>
        <w:t xml:space="preserve">Assisted in traffic management during peak hours, reducing congestion in Kyoto’s historic downtown area.</w:t>
      </w:r>
    </w:p>
    <w:p>
      <w:pPr>
        <w:numPr>
          <w:ilvl w:val="0"/>
          <w:numId w:val="1003"/>
        </w:numPr>
        <w:pStyle w:val="Compact"/>
      </w:pPr>
      <w:r>
        <w:t xml:space="preserve">Conducted community outreach programs to educate residents on personal safety and emergency protocols.</w:t>
      </w:r>
    </w:p>
    <w:p>
      <w:pPr>
        <w:numPr>
          <w:ilvl w:val="0"/>
          <w:numId w:val="1003"/>
        </w:numPr>
        <w:pStyle w:val="Compact"/>
      </w:pPr>
      <w:r>
        <w:t xml:space="preserve">Supported forensic investigations by maintaining accurate records of crime scenes and evidence collection procedures.</w:t>
      </w:r>
    </w:p>
    <w:bookmarkEnd w:id="24"/>
    <w:bookmarkEnd w:id="25"/>
    <w:bookmarkStart w:id="26" w:name="skills"/>
    <w:p>
      <w:pPr>
        <w:pStyle w:val="Heading3"/>
      </w:pPr>
      <w:r>
        <w:t xml:space="preserve">Skills</w:t>
      </w:r>
    </w:p>
    <w:p>
      <w:pPr>
        <w:numPr>
          <w:ilvl w:val="0"/>
          <w:numId w:val="1004"/>
        </w:numPr>
        <w:pStyle w:val="Compact"/>
      </w:pPr>
      <w:r>
        <w:rPr>
          <w:bCs/>
          <w:b/>
        </w:rPr>
        <w:t xml:space="preserve">Cultural Competence:</w:t>
      </w:r>
      <w:r>
        <w:t xml:space="preserve"> </w:t>
      </w:r>
      <w:r>
        <w:t xml:space="preserve">Deep understanding of Kyoto’s traditions, etiquette, and local customs to ensure respectful interactions with diverse communities.</w:t>
      </w:r>
    </w:p>
    <w:p>
      <w:pPr>
        <w:numPr>
          <w:ilvl w:val="0"/>
          <w:numId w:val="1004"/>
        </w:numPr>
        <w:pStyle w:val="Compact"/>
      </w:pPr>
      <w:r>
        <w:rPr>
          <w:bCs/>
          <w:b/>
        </w:rPr>
        <w:t xml:space="preserve">Languages:</w:t>
      </w:r>
      <w:r>
        <w:t xml:space="preserve"> </w:t>
      </w:r>
      <w:r>
        <w:t xml:space="preserve">Fluent in Japanese (native), English (fluent), and Mandarin (intermediate).</w:t>
      </w:r>
    </w:p>
    <w:p>
      <w:pPr>
        <w:numPr>
          <w:ilvl w:val="0"/>
          <w:numId w:val="1004"/>
        </w:numPr>
        <w:pStyle w:val="Compact"/>
      </w:pPr>
      <w:r>
        <w:rPr>
          <w:bCs/>
          <w:b/>
        </w:rPr>
        <w:t xml:space="preserve">Emergency Response:</w:t>
      </w:r>
      <w:r>
        <w:t xml:space="preserve"> </w:t>
      </w:r>
      <w:r>
        <w:t xml:space="preserve">Certified in first aid, CPR, and hazardous material handling for Japan’s unique urban environments.</w:t>
      </w:r>
    </w:p>
    <w:p>
      <w:pPr>
        <w:numPr>
          <w:ilvl w:val="0"/>
          <w:numId w:val="1004"/>
        </w:numPr>
        <w:pStyle w:val="Compact"/>
      </w:pPr>
      <w:r>
        <w:rPr>
          <w:bCs/>
          <w:b/>
        </w:rPr>
        <w:t xml:space="preserve">Digital Literacy:</w:t>
      </w:r>
      <w:r>
        <w:t xml:space="preserve"> </w:t>
      </w:r>
      <w:r>
        <w:t xml:space="preserve">Proficient in using police databases, crime mapping software, and social media platforms to engage with Kyoto residents.</w:t>
      </w:r>
    </w:p>
    <w:p>
      <w:pPr>
        <w:numPr>
          <w:ilvl w:val="0"/>
          <w:numId w:val="1004"/>
        </w:numPr>
        <w:pStyle w:val="Compact"/>
      </w:pPr>
      <w:r>
        <w:rPr>
          <w:bCs/>
          <w:b/>
        </w:rPr>
        <w:t xml:space="preserve">Negotiation &amp; Communication:</w:t>
      </w:r>
      <w:r>
        <w:t xml:space="preserve"> </w:t>
      </w:r>
      <w:r>
        <w:t xml:space="preserve">Skilled in conflict resolution and public speaking for community meetings and press briefings.</w:t>
      </w:r>
    </w:p>
    <w:bookmarkEnd w:id="26"/>
    <w:bookmarkStart w:id="27" w:name="certifications-training"/>
    <w:p>
      <w:pPr>
        <w:pStyle w:val="Heading3"/>
      </w:pPr>
      <w:r>
        <w:t xml:space="preserve">Certifications &amp; Training</w:t>
      </w:r>
    </w:p>
    <w:p>
      <w:pPr>
        <w:numPr>
          <w:ilvl w:val="0"/>
          <w:numId w:val="1005"/>
        </w:numPr>
        <w:pStyle w:val="Compact"/>
      </w:pPr>
      <w:r>
        <w:t xml:space="preserve">National Police Agency Certification (2013)</w:t>
      </w:r>
    </w:p>
    <w:p>
      <w:pPr>
        <w:numPr>
          <w:ilvl w:val="0"/>
          <w:numId w:val="1005"/>
        </w:numPr>
        <w:pStyle w:val="Compact"/>
      </w:pPr>
      <w:r>
        <w:t xml:space="preserve">Specialized Training in Cybercrime Investigation (Kyoto Police Academy, 2017)</w:t>
      </w:r>
    </w:p>
    <w:p>
      <w:pPr>
        <w:numPr>
          <w:ilvl w:val="0"/>
          <w:numId w:val="1005"/>
        </w:numPr>
        <w:pStyle w:val="Compact"/>
      </w:pPr>
      <w:r>
        <w:t xml:space="preserve">Advanced First Aid and Emergency Medical Response (Japan Red Cross Society, 2016)</w:t>
      </w:r>
    </w:p>
    <w:p>
      <w:pPr>
        <w:numPr>
          <w:ilvl w:val="0"/>
          <w:numId w:val="1005"/>
        </w:numPr>
        <w:pStyle w:val="Compact"/>
      </w:pPr>
      <w:r>
        <w:t xml:space="preserve">Certificate in Japanese Law and Ethics for Public Officials (Kyoto University Press, 2015)</w:t>
      </w:r>
    </w:p>
    <w:bookmarkEnd w:id="27"/>
    <w:bookmarkStart w:id="30" w:name="volunteer-experience"/>
    <w:p>
      <w:pPr>
        <w:pStyle w:val="Heading3"/>
      </w:pPr>
      <w:r>
        <w:t xml:space="preserve">Volunteer Experience</w:t>
      </w:r>
    </w:p>
    <w:bookmarkStart w:id="28" w:name="Xc209303a56bca89e88a0888a9dc0594c9082a31"/>
    <w:p>
      <w:pPr>
        <w:pStyle w:val="Heading4"/>
      </w:pPr>
      <w:r>
        <w:t xml:space="preserve">Kyoto Community Safety Alliance – Volunteer Coordinator (2019–Present)</w:t>
      </w:r>
    </w:p>
    <w:p>
      <w:pPr>
        <w:numPr>
          <w:ilvl w:val="0"/>
          <w:numId w:val="1006"/>
        </w:numPr>
        <w:pStyle w:val="Compact"/>
      </w:pPr>
      <w:r>
        <w:t xml:space="preserve">Organized neighborhood watch programs in Kyoto’s residential areas, fostering a sense of collective responsibility.</w:t>
      </w:r>
    </w:p>
    <w:p>
      <w:pPr>
        <w:numPr>
          <w:ilvl w:val="0"/>
          <w:numId w:val="1006"/>
        </w:numPr>
        <w:pStyle w:val="Compact"/>
      </w:pPr>
      <w:r>
        <w:t xml:space="preserve">Partnered with local schools to conduct safety workshops for children, emphasizing road safety and bullying prevention.</w:t>
      </w:r>
    </w:p>
    <w:bookmarkEnd w:id="28"/>
    <w:bookmarkStart w:id="29" w:name="X54117a27a5eac8e7c6dc10afb5f13f079a61544"/>
    <w:p>
      <w:pPr>
        <w:pStyle w:val="Heading4"/>
      </w:pPr>
      <w:r>
        <w:t xml:space="preserve">Japan Red Cross Society – Emergency Response Volunteer (2015–2018)</w:t>
      </w:r>
    </w:p>
    <w:p>
      <w:pPr>
        <w:numPr>
          <w:ilvl w:val="0"/>
          <w:numId w:val="1007"/>
        </w:numPr>
        <w:pStyle w:val="Compact"/>
      </w:pPr>
      <w:r>
        <w:t xml:space="preserve">Provided assistance during natural disaster drills and community health initiatives in Kyoto.</w:t>
      </w:r>
    </w:p>
    <w:bookmarkEnd w:id="29"/>
    <w:bookmarkEnd w:id="30"/>
    <w:bookmarkStart w:id="31" w:name="additional-information"/>
    <w:p>
      <w:pPr>
        <w:pStyle w:val="Heading3"/>
      </w:pPr>
      <w:r>
        <w:t xml:space="preserve">Additional Information</w:t>
      </w:r>
    </w:p>
    <w:p>
      <w:pPr>
        <w:pStyle w:val="FirstParagraph"/>
      </w:pPr>
      <w:r>
        <w:rPr>
          <w:bCs/>
          <w:b/>
        </w:rPr>
        <w:t xml:space="preserve">Hobbies:</w:t>
      </w:r>
      <w:r>
        <w:t xml:space="preserve"> </w:t>
      </w:r>
      <w:r>
        <w:t xml:space="preserve">Martial arts (Judo), traditional tea ceremony, and historical preservation projects in Kyoto.</w:t>
      </w:r>
    </w:p>
    <w:p>
      <w:pPr>
        <w:pStyle w:val="BodyText"/>
      </w:pPr>
      <w:r>
        <w:rPr>
          <w:bCs/>
          <w:b/>
        </w:rPr>
        <w:t xml:space="preserve">Professional Memberships:</w:t>
      </w:r>
      <w:r>
        <w:t xml:space="preserve"> </w:t>
      </w:r>
      <w:r>
        <w:t xml:space="preserve">Japan Police Association, Kyoto Cultural Heritage Protection Committee.</w:t>
      </w:r>
    </w:p>
    <w:bookmarkEnd w:id="31"/>
    <w:p>
      <w:pPr>
        <w:pStyle w:val="BodyText"/>
      </w:pPr>
      <w:r>
        <w:t xml:space="preserve">This Curriculum Vitae reflects the professional journey of a dedicated Police Officer in Japan Kyoto, emphasizing service to the community and commitment to excellence in law enforcement.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(Japan Kyoto)</dc:title>
  <dc:creator/>
  <dc:language>en</dc:language>
  <cp:keywords/>
  <dcterms:created xsi:type="dcterms:W3CDTF">2026-07-23T20:30:20Z</dcterms:created>
  <dcterms:modified xsi:type="dcterms:W3CDTF">2026-07-23T20:30:20Z</dcterms:modified>
</cp:coreProperties>
</file>

<file path=docProps/custom.xml><?xml version="1.0" encoding="utf-8"?>
<Properties xmlns="http://schemas.openxmlformats.org/officeDocument/2006/custom-properties" xmlns:vt="http://schemas.openxmlformats.org/officeDocument/2006/docPropsVTypes"/>
</file>