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Myint</w:t>
      </w:r>
      <w:r>
        <w:br/>
      </w:r>
      <w:r>
        <w:rPr>
          <w:bCs/>
          <w:b/>
        </w:rPr>
        <w:t xml:space="preserve">Date of Birth:</w:t>
      </w:r>
      <w:r>
        <w:t xml:space="preserve"> </w:t>
      </w:r>
      <w:r>
        <w:t xml:space="preserve">15 March 1985</w:t>
      </w:r>
      <w:r>
        <w:br/>
      </w:r>
      <w:r>
        <w:rPr>
          <w:bCs/>
          <w:b/>
        </w:rPr>
        <w:t xml:space="preserve">Nationality:</w:t>
      </w:r>
      <w:r>
        <w:t xml:space="preserve"> </w:t>
      </w:r>
      <w:r>
        <w:t xml:space="preserve">Myanmar</w:t>
      </w:r>
      <w:r>
        <w:br/>
      </w:r>
      <w:r>
        <w:rPr>
          <w:bCs/>
          <w:b/>
        </w:rPr>
        <w:t xml:space="preserve">Contact Number:</w:t>
      </w:r>
      <w:r>
        <w:t xml:space="preserve"> </w:t>
      </w:r>
      <w:r>
        <w:t xml:space="preserve">+95 9403212345</w:t>
      </w:r>
      <w:r>
        <w:br/>
      </w:r>
      <w:r>
        <w:rPr>
          <w:bCs/>
          <w:b/>
        </w:rPr>
        <w:t xml:space="preserve">Email Address:</w:t>
      </w:r>
      <w:r>
        <w:t xml:space="preserve"> </w:t>
      </w:r>
      <w:r>
        <w:t xml:space="preserve">aungmyint.police@gmail.com</w:t>
      </w:r>
      <w:r>
        <w:br/>
      </w:r>
      <w:r>
        <w:rPr>
          <w:bCs/>
          <w:b/>
        </w:rPr>
        <w:t xml:space="preserve">Address:</w:t>
      </w:r>
      <w:r>
        <w:t xml:space="preserve"> </w:t>
      </w:r>
      <w:r>
        <w:t xml:space="preserve">No. 77, Thiri Pyithu Street, Mingalar Taungnyunt Township, Yangon, Myanmar</w:t>
      </w:r>
    </w:p>
    <w:bookmarkEnd w:id="20"/>
    <w:bookmarkStart w:id="21" w:name="purpose-of-this-curriculum-vitae"/>
    <w:p>
      <w:pPr>
        <w:pStyle w:val="Heading2"/>
      </w:pPr>
      <w:r>
        <w:t xml:space="preserve">Purpose of this Curriculum Vitae</w:t>
      </w:r>
    </w:p>
    <w:p>
      <w:pPr>
        <w:pStyle w:val="FirstParagraph"/>
      </w:pPr>
      <w:r>
        <w:t xml:space="preserve">This Curriculum Vitae is prepared for the purpose of applying for a position as a Police Officer in Myanmar Yangon. The document highlights my professional experience, educational background, and commitment to upholding the law and maintaining public safety within the context of Yangon's diverse communities. As a dedicated law enforcement officer, I aim to contribute to the stability and security of Myanmar Yangon through integrity, professionalism, and community engagement.</w:t>
      </w:r>
    </w:p>
    <w:bookmarkEnd w:id="21"/>
    <w:bookmarkStart w:id="22" w:name="professional-summary"/>
    <w:p>
      <w:pPr>
        <w:pStyle w:val="Heading2"/>
      </w:pPr>
      <w:r>
        <w:t xml:space="preserve">Professional Summary</w:t>
      </w:r>
    </w:p>
    <w:p>
      <w:pPr>
        <w:pStyle w:val="FirstParagraph"/>
      </w:pPr>
      <w:r>
        <w:t xml:space="preserve">A seasoned Police Officer with over 10 years of experience in Myanmar Yangon, specializing in community policing, crime prevention, and public order maintenance. Proficient in enforcing national laws while fostering trust between the police force and local residents. Committed to upholding the values of justice, equality, and service to the people of Yangon. My career has been defined by a focus on resolving conflicts through dialogue, ensuring transparency in operations, and adapting to the unique challenges of urban law enforcement in one of Myanmar's most dynamic cities.</w:t>
      </w:r>
    </w:p>
    <w:bookmarkEnd w:id="22"/>
    <w:bookmarkStart w:id="23" w:name="education"/>
    <w:p>
      <w:pPr>
        <w:pStyle w:val="Heading2"/>
      </w:pPr>
      <w:r>
        <w:t xml:space="preserve">Education</w:t>
      </w:r>
    </w:p>
    <w:p>
      <w:pPr>
        <w:numPr>
          <w:ilvl w:val="0"/>
          <w:numId w:val="1001"/>
        </w:numPr>
        <w:pStyle w:val="Compact"/>
      </w:pPr>
      <w:r>
        <w:rPr>
          <w:bCs/>
          <w:b/>
        </w:rPr>
        <w:t xml:space="preserve">Bachelor of Arts (Hons) in Criminal Justice</w:t>
      </w:r>
      <w:r>
        <w:br/>
      </w:r>
      <w:r>
        <w:t xml:space="preserve">University of Yangon, Myanmar</w:t>
      </w:r>
      <w:r>
        <w:br/>
      </w:r>
      <w:r>
        <w:t xml:space="preserve">Graduated: 2010</w:t>
      </w:r>
    </w:p>
    <w:p>
      <w:pPr>
        <w:numPr>
          <w:ilvl w:val="0"/>
          <w:numId w:val="1001"/>
        </w:numPr>
        <w:pStyle w:val="Compact"/>
      </w:pPr>
      <w:r>
        <w:rPr>
          <w:bCs/>
          <w:b/>
        </w:rPr>
        <w:t xml:space="preserve">Police Training Academy Certificate</w:t>
      </w:r>
      <w:r>
        <w:br/>
      </w:r>
      <w:r>
        <w:t xml:space="preserve">Myanmar Police Academy, Yangon</w:t>
      </w:r>
      <w:r>
        <w:br/>
      </w:r>
      <w:r>
        <w:t xml:space="preserve">Completed: 2012</w:t>
      </w:r>
    </w:p>
    <w:bookmarkEnd w:id="23"/>
    <w:bookmarkStart w:id="27" w:name="work-experience"/>
    <w:p>
      <w:pPr>
        <w:pStyle w:val="Heading2"/>
      </w:pPr>
      <w:r>
        <w:t xml:space="preserve">Work Experience</w:t>
      </w:r>
    </w:p>
    <w:bookmarkStart w:id="24" w:name="senior-police-officer-deputy-inspector"/>
    <w:p>
      <w:pPr>
        <w:pStyle w:val="Heading3"/>
      </w:pPr>
      <w:r>
        <w:t xml:space="preserve">Senior Police Officer (Deputy Inspector)</w:t>
      </w:r>
    </w:p>
    <w:p>
      <w:pPr>
        <w:pStyle w:val="FirstParagraph"/>
      </w:pPr>
      <w:r>
        <w:rPr>
          <w:bCs/>
          <w:b/>
        </w:rPr>
        <w:t xml:space="preserve">Yangon City Police Department, Myanmar</w:t>
      </w:r>
      <w:r>
        <w:br/>
      </w:r>
      <w:r>
        <w:t xml:space="preserve">January 2018 – Present</w:t>
      </w:r>
    </w:p>
    <w:p>
      <w:pPr>
        <w:numPr>
          <w:ilvl w:val="0"/>
          <w:numId w:val="1002"/>
        </w:numPr>
        <w:pStyle w:val="Compact"/>
      </w:pPr>
      <w:r>
        <w:t xml:space="preserve">Overseeing daily operations of the Mingalar Taungnyunt Police Station, responsible for 50+ officers and community safety initiatives in Yangon.</w:t>
      </w:r>
    </w:p>
    <w:p>
      <w:pPr>
        <w:numPr>
          <w:ilvl w:val="0"/>
          <w:numId w:val="1002"/>
        </w:numPr>
        <w:pStyle w:val="Compact"/>
      </w:pPr>
      <w:r>
        <w:t xml:space="preserve">Implementing crime prevention programs tailored to urban challenges such as traffic congestion, petty theft, and public disturbances in Yangon's bustling neighborhoods.</w:t>
      </w:r>
    </w:p>
    <w:p>
      <w:pPr>
        <w:numPr>
          <w:ilvl w:val="0"/>
          <w:numId w:val="1002"/>
        </w:numPr>
        <w:pStyle w:val="Compact"/>
      </w:pPr>
      <w:r>
        <w:t xml:space="preserve">Collaborating with local government agencies and NGOs to address social issues affecting residents of Myanmar Yangon, including drug rehabilitation and youth empowerment.</w:t>
      </w:r>
    </w:p>
    <w:p>
      <w:pPr>
        <w:numPr>
          <w:ilvl w:val="0"/>
          <w:numId w:val="1002"/>
        </w:numPr>
        <w:pStyle w:val="Compact"/>
      </w:pPr>
      <w:r>
        <w:t xml:space="preserve">Training junior officers in modern policing techniques, conflict resolution, and ethical conduct as per the Myanmar Police Code of Ethics.</w:t>
      </w:r>
    </w:p>
    <w:bookmarkEnd w:id="24"/>
    <w:bookmarkStart w:id="25" w:name="police-officer"/>
    <w:p>
      <w:pPr>
        <w:pStyle w:val="Heading3"/>
      </w:pPr>
      <w:r>
        <w:t xml:space="preserve">Police Officer</w:t>
      </w:r>
    </w:p>
    <w:p>
      <w:pPr>
        <w:pStyle w:val="FirstParagraph"/>
      </w:pPr>
      <w:r>
        <w:rPr>
          <w:bCs/>
          <w:b/>
        </w:rPr>
        <w:t xml:space="preserve">Pathein Police Station, Myanmar</w:t>
      </w:r>
      <w:r>
        <w:br/>
      </w:r>
      <w:r>
        <w:t xml:space="preserve">June 2015 – December 2017</w:t>
      </w:r>
    </w:p>
    <w:p>
      <w:pPr>
        <w:numPr>
          <w:ilvl w:val="0"/>
          <w:numId w:val="1003"/>
        </w:numPr>
        <w:pStyle w:val="Compact"/>
      </w:pPr>
      <w:r>
        <w:t xml:space="preserve">Conducting regular patrols in Yangon's commercial hubs to ensure public safety and respond to emergencies swiftly.</w:t>
      </w:r>
    </w:p>
    <w:p>
      <w:pPr>
        <w:numPr>
          <w:ilvl w:val="0"/>
          <w:numId w:val="1003"/>
        </w:numPr>
        <w:pStyle w:val="Compact"/>
      </w:pPr>
      <w:r>
        <w:t xml:space="preserve">Investigating cases involving theft, fraud, and minor assaults while maintaining strict adherence to Myanmar's legal framework.</w:t>
      </w:r>
    </w:p>
    <w:p>
      <w:pPr>
        <w:numPr>
          <w:ilvl w:val="0"/>
          <w:numId w:val="1003"/>
        </w:numPr>
        <w:pStyle w:val="Compact"/>
      </w:pPr>
      <w:r>
        <w:t xml:space="preserve">Engaging with communities in Yangon through town hall meetings to address concerns and build trust between citizens and the police force.</w:t>
      </w:r>
    </w:p>
    <w:bookmarkEnd w:id="25"/>
    <w:bookmarkStart w:id="26" w:name="police-constable"/>
    <w:p>
      <w:pPr>
        <w:pStyle w:val="Heading3"/>
      </w:pPr>
      <w:r>
        <w:t xml:space="preserve">Police Constable</w:t>
      </w:r>
    </w:p>
    <w:p>
      <w:pPr>
        <w:pStyle w:val="FirstParagraph"/>
      </w:pPr>
      <w:r>
        <w:rPr>
          <w:bCs/>
          <w:b/>
        </w:rPr>
        <w:t xml:space="preserve">Kyaukse Police Station, Myanmar</w:t>
      </w:r>
      <w:r>
        <w:br/>
      </w:r>
      <w:r>
        <w:t xml:space="preserve">July 2012 – May 2015</w:t>
      </w:r>
    </w:p>
    <w:p>
      <w:pPr>
        <w:numPr>
          <w:ilvl w:val="0"/>
          <w:numId w:val="1004"/>
        </w:numPr>
        <w:pStyle w:val="Compact"/>
      </w:pPr>
      <w:r>
        <w:t xml:space="preserve">Providing first-response services for traffic accidents and public disputes in Yangon's rapidly expanding urban areas.</w:t>
      </w:r>
    </w:p>
    <w:p>
      <w:pPr>
        <w:numPr>
          <w:ilvl w:val="0"/>
          <w:numId w:val="1004"/>
        </w:numPr>
        <w:pStyle w:val="Compact"/>
      </w:pPr>
      <w:r>
        <w:t xml:space="preserve">Assisting in the organization of annual festivals and events, ensuring compliance with safety regulations in Myanmar Yangon.</w:t>
      </w:r>
    </w:p>
    <w:bookmarkEnd w:id="26"/>
    <w:bookmarkEnd w:id="27"/>
    <w:bookmarkStart w:id="28" w:name="skills"/>
    <w:p>
      <w:pPr>
        <w:pStyle w:val="Heading2"/>
      </w:pPr>
      <w:r>
        <w:t xml:space="preserve">Skills</w:t>
      </w:r>
    </w:p>
    <w:p>
      <w:pPr>
        <w:numPr>
          <w:ilvl w:val="0"/>
          <w:numId w:val="1005"/>
        </w:numPr>
        <w:pStyle w:val="Compact"/>
      </w:pPr>
      <w:r>
        <w:rPr>
          <w:bCs/>
          <w:b/>
        </w:rPr>
        <w:t xml:space="preserve">Law Enforcement:</w:t>
      </w:r>
      <w:r>
        <w:t xml:space="preserve"> </w:t>
      </w:r>
      <w:r>
        <w:t xml:space="preserve">Expertise in applying Myanmar's criminal laws, including the Penal Code and traffic regulations.</w:t>
      </w:r>
    </w:p>
    <w:p>
      <w:pPr>
        <w:numPr>
          <w:ilvl w:val="0"/>
          <w:numId w:val="1005"/>
        </w:numPr>
        <w:pStyle w:val="Compact"/>
      </w:pPr>
      <w:r>
        <w:rPr>
          <w:bCs/>
          <w:b/>
        </w:rPr>
        <w:t xml:space="preserve">Communication:</w:t>
      </w:r>
      <w:r>
        <w:t xml:space="preserve"> </w:t>
      </w:r>
      <w:r>
        <w:t xml:space="preserve">Strong interpersonal skills to de-escalate conflicts and communicate effectively with diverse communities in Yangon.</w:t>
      </w:r>
    </w:p>
    <w:p>
      <w:pPr>
        <w:numPr>
          <w:ilvl w:val="0"/>
          <w:numId w:val="1005"/>
        </w:numPr>
        <w:pStyle w:val="Compact"/>
      </w:pPr>
      <w:r>
        <w:rPr>
          <w:bCs/>
          <w:b/>
        </w:rPr>
        <w:t xml:space="preserve">Crisis Management:</w:t>
      </w:r>
      <w:r>
        <w:t xml:space="preserve"> </w:t>
      </w:r>
      <w:r>
        <w:t xml:space="preserve">Proven ability to handle emergencies, such as natural disasters and public disturbances, in Myanmar's urban environments.</w:t>
      </w:r>
    </w:p>
    <w:p>
      <w:pPr>
        <w:numPr>
          <w:ilvl w:val="0"/>
          <w:numId w:val="1005"/>
        </w:numPr>
        <w:pStyle w:val="Compact"/>
      </w:pPr>
      <w:r>
        <w:rPr>
          <w:bCs/>
          <w:b/>
        </w:rPr>
        <w:t xml:space="preserve">Technology:</w:t>
      </w:r>
      <w:r>
        <w:t xml:space="preserve"> </w:t>
      </w:r>
      <w:r>
        <w:t xml:space="preserve">Proficient in using police databases, CCTV monitoring systems, and digital reporting tools common in Yangon's law enforcement agencies.</w:t>
      </w:r>
    </w:p>
    <w:p>
      <w:pPr>
        <w:numPr>
          <w:ilvl w:val="0"/>
          <w:numId w:val="1005"/>
        </w:numPr>
        <w:pStyle w:val="Compact"/>
      </w:pPr>
      <w:r>
        <w:rPr>
          <w:bCs/>
          <w:b/>
        </w:rPr>
        <w:t xml:space="preserve">Languages:</w:t>
      </w:r>
      <w:r>
        <w:t xml:space="preserve"> </w:t>
      </w:r>
      <w:r>
        <w:t xml:space="preserve">Fluent in Burmese (Myanmar) and English. Basic understanding of local dialects spoken by Yangon's ethnic communities.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Specialized Training in Community Policing</w:t>
      </w:r>
      <w:r>
        <w:br/>
      </w:r>
      <w:r>
        <w:t xml:space="preserve">Myanmar Police Academy, 2016</w:t>
      </w:r>
    </w:p>
    <w:p>
      <w:pPr>
        <w:numPr>
          <w:ilvl w:val="0"/>
          <w:numId w:val="1006"/>
        </w:numPr>
        <w:pStyle w:val="Compact"/>
      </w:pPr>
      <w:r>
        <w:rPr>
          <w:bCs/>
          <w:b/>
        </w:rPr>
        <w:t xml:space="preserve">First Aid and Emergency Response Certification</w:t>
      </w:r>
      <w:r>
        <w:br/>
      </w:r>
      <w:r>
        <w:t xml:space="preserve">Yangon General Hospital, 2019</w:t>
      </w:r>
    </w:p>
    <w:bookmarkEnd w:id="29"/>
    <w:bookmarkStart w:id="30" w:name="volunteer-work-community-involvement"/>
    <w:p>
      <w:pPr>
        <w:pStyle w:val="Heading2"/>
      </w:pPr>
      <w:r>
        <w:t xml:space="preserve">Volunteer Work &amp; Community Involvement</w:t>
      </w:r>
    </w:p>
    <w:p>
      <w:pPr>
        <w:pStyle w:val="FirstParagraph"/>
      </w:pPr>
      <w:r>
        <w:rPr>
          <w:bCs/>
          <w:b/>
        </w:rPr>
        <w:t xml:space="preserve">Yangon Youth Safety Initiative</w:t>
      </w:r>
      <w:r>
        <w:br/>
      </w:r>
      <w:r>
        <w:t xml:space="preserve">2017 – Present</w:t>
      </w:r>
      <w:r>
        <w:br/>
      </w:r>
      <w:r>
        <w:t xml:space="preserve">Volunteered as a mentor for at-risk youth, focusing on educating them about the consequences of criminal behavior and promoting positive lifestyles in Yangon.</w:t>
      </w:r>
    </w:p>
    <w:bookmarkEnd w:id="30"/>
    <w:bookmarkStart w:id="31" w:name="references"/>
    <w:p>
      <w:pPr>
        <w:pStyle w:val="Heading2"/>
      </w:pPr>
      <w:r>
        <w:t xml:space="preserve">References</w:t>
      </w:r>
    </w:p>
    <w:p>
      <w:pPr>
        <w:pStyle w:val="FirstParagraph"/>
      </w:pPr>
      <w:r>
        <w:t xml:space="preserve">Available upon request. References include superiors from the Yangon City Police Department and community leaders in Myanmar who have worked closely with me during my tenure as a Police Officer.</w:t>
      </w:r>
    </w:p>
    <w:bookmarkEnd w:id="31"/>
    <w:bookmarkStart w:id="32" w:name="closing-statement"/>
    <w:p>
      <w:pPr>
        <w:pStyle w:val="Heading2"/>
      </w:pPr>
      <w:r>
        <w:t xml:space="preserve">Closing Statement</w:t>
      </w:r>
    </w:p>
    <w:p>
      <w:pPr>
        <w:pStyle w:val="FirstParagraph"/>
      </w:pPr>
      <w:r>
        <w:t xml:space="preserve">I am deeply committed to serving as a Police Officer in Myanmar Yangon, where I can leverage my experience and skills to contribute to the well-being of its people. My goal is to uphold the highest standards of professionalism and integrity while fostering a safer, more just society for all residents of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2026-07-23T15:10:48Z</dcterms:created>
  <dcterms:modified xsi:type="dcterms:W3CDTF">2026-07-23T15:10:48Z</dcterms:modified>
</cp:coreProperties>
</file>

<file path=docProps/custom.xml><?xml version="1.0" encoding="utf-8"?>
<Properties xmlns="http://schemas.openxmlformats.org/officeDocument/2006/custom-properties" xmlns:vt="http://schemas.openxmlformats.org/officeDocument/2006/docPropsVTypes"/>
</file>