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Qatar</w:t>
      </w:r>
      <w:r>
        <w:t xml:space="preserve"> </w:t>
      </w:r>
      <w:r>
        <w:t xml:space="preserve">Doha</w:t>
      </w:r>
    </w:p>
    <w:bookmarkStart w:id="30"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Address:</w:t>
      </w:r>
      <w:r>
        <w:t xml:space="preserve"> </w:t>
      </w:r>
      <w:r>
        <w:t xml:space="preserve">Doha, Qatar</w:t>
      </w:r>
      <w:r>
        <w:br/>
      </w:r>
      <w:r>
        <w:rPr>
          <w:bCs/>
          <w:b/>
        </w:rPr>
        <w:t xml:space="preserve">Email:</w:t>
      </w:r>
      <w:r>
        <w:t xml:space="preserve"> </w:t>
      </w:r>
      <w:r>
        <w:t xml:space="preserve">[email@example.com]</w:t>
      </w:r>
      <w:r>
        <w:br/>
      </w:r>
      <w:r>
        <w:rPr>
          <w:bCs/>
          <w:b/>
        </w:rPr>
        <w:t xml:space="preserve">Phone:</w:t>
      </w:r>
      <w:r>
        <w:t xml:space="preserve"> </w:t>
      </w:r>
      <w:r>
        <w:t xml:space="preserve">+974-XXXX-XXXX</w:t>
      </w:r>
    </w:p>
    <w:bookmarkStart w:id="20" w:name="police-officer-profile"/>
    <w:p>
      <w:pPr>
        <w:pStyle w:val="Heading2"/>
      </w:pPr>
      <w:r>
        <w:t xml:space="preserve">POLICE OFFICER PROFILE</w:t>
      </w:r>
    </w:p>
    <w:p>
      <w:pPr>
        <w:pStyle w:val="FirstParagraph"/>
      </w:pPr>
      <w:r>
        <w:t xml:space="preserve">A dedicated and experienced Police Officer with a strong commitment to public safety, community engagement, and the enforcement of laws in Qatar Doha. With over [X years] of service within the Qatar Police Department, I have developed expertise in maintaining order, investigating crimes, and fostering trust between law enforcement and local communities. My career is rooted in upholding the values of integrity, professionalism, and excellence aligned with Qatar's Vision 2030 and its mission to create a secure environment for residents and visitors alike.</w:t>
      </w:r>
    </w:p>
    <w:bookmarkEnd w:id="20"/>
    <w:bookmarkStart w:id="21" w:name="professional-summary"/>
    <w:p>
      <w:pPr>
        <w:pStyle w:val="Heading2"/>
      </w:pPr>
      <w:r>
        <w:t xml:space="preserve">PROFESSIONAL SUMMARY</w:t>
      </w:r>
    </w:p>
    <w:p>
      <w:pPr>
        <w:pStyle w:val="FirstParagraph"/>
      </w:pPr>
      <w:r>
        <w:t xml:space="preserve">A seasoned Police Officer with a proven track record of delivering high-quality law enforcement services in the dynamic urban landscape of Doha. My work in Qatar Doha has focused on preventing crime, responding to emergencies, and collaborating with international agencies to address global security challenges. I have managed diverse operations, including counter-terrorism initiatives, traffic management systems, and community policing programs tailored to the unique needs of Qatar's multicultural population. My role as a Police Officer in Doha is defined by a proactive approach to public safety and a deep understanding of Qatari cultural and legal frameworks.</w:t>
      </w:r>
    </w:p>
    <w:bookmarkEnd w:id="21"/>
    <w:bookmarkStart w:id="22" w:name="education-and-certifications"/>
    <w:p>
      <w:pPr>
        <w:pStyle w:val="Heading2"/>
      </w:pPr>
      <w:r>
        <w:t xml:space="preserve">EDUCATION AND CERTIFICATIONS</w:t>
      </w:r>
    </w:p>
    <w:p>
      <w:pPr>
        <w:numPr>
          <w:ilvl w:val="0"/>
          <w:numId w:val="1001"/>
        </w:numPr>
        <w:pStyle w:val="Compact"/>
      </w:pPr>
      <w:r>
        <w:rPr>
          <w:bCs/>
          <w:b/>
        </w:rPr>
        <w:t xml:space="preserve">Bachelor of Science in Criminal Justice</w:t>
      </w:r>
      <w:r>
        <w:t xml:space="preserve">, Qatar University, Doha (Graduated: [Year])</w:t>
      </w:r>
      <w:r>
        <w:br/>
      </w:r>
      <w:r>
        <w:t xml:space="preserve">Major coursework included criminology, forensic science, and homeland security. Thesis: "The Role of Community Policing in Enhancing Public Trust in Urban Areas."</w:t>
      </w:r>
    </w:p>
    <w:p>
      <w:pPr>
        <w:numPr>
          <w:ilvl w:val="0"/>
          <w:numId w:val="1001"/>
        </w:numPr>
        <w:pStyle w:val="Compact"/>
      </w:pPr>
      <w:r>
        <w:rPr>
          <w:bCs/>
          <w:b/>
        </w:rPr>
        <w:t xml:space="preserve">Certification in Advanced Police Training</w:t>
      </w:r>
      <w:r>
        <w:t xml:space="preserve">, Qatar Police Academy (Completed: [Year])</w:t>
      </w:r>
      <w:r>
        <w:br/>
      </w:r>
      <w:r>
        <w:t xml:space="preserve">Specialized training in tactical operations, cybercrime investigation, and crisis negotiation.</w:t>
      </w:r>
    </w:p>
    <w:p>
      <w:pPr>
        <w:numPr>
          <w:ilvl w:val="0"/>
          <w:numId w:val="1001"/>
        </w:numPr>
        <w:pStyle w:val="Compact"/>
      </w:pPr>
      <w:r>
        <w:rPr>
          <w:bCs/>
          <w:b/>
        </w:rPr>
        <w:t xml:space="preserve">Professional Development Courses</w:t>
      </w:r>
      <w:r>
        <w:t xml:space="preserve">:</w:t>
      </w:r>
      <w:r>
        <w:br/>
      </w:r>
      <w:r>
        <w:t xml:space="preserve">- "Counter-Terrorism Strategies" by the International Association of Chiefs of Police</w:t>
      </w:r>
      <w:r>
        <w:br/>
      </w:r>
      <w:r>
        <w:t xml:space="preserve">- "Digital Evidence Management" (Qatar Cyber Security Centre)</w:t>
      </w:r>
      <w:r>
        <w:br/>
      </w:r>
      <w:r>
        <w:t xml:space="preserve">- "Multilingual Communication for Law Enforcement" (Doha Multicultural Training Institute).</w:t>
      </w:r>
    </w:p>
    <w:bookmarkEnd w:id="22"/>
    <w:bookmarkStart w:id="25" w:name="work-experience"/>
    <w:p>
      <w:pPr>
        <w:pStyle w:val="Heading2"/>
      </w:pPr>
      <w:r>
        <w:t xml:space="preserve">WORK EXPERIENCE</w:t>
      </w:r>
    </w:p>
    <w:bookmarkStart w:id="23" w:name="senior-police-officer"/>
    <w:p>
      <w:pPr>
        <w:pStyle w:val="Heading3"/>
      </w:pPr>
      <w:r>
        <w:t xml:space="preserve">Senior Police Officer</w:t>
      </w:r>
    </w:p>
    <w:p>
      <w:pPr>
        <w:pStyle w:val="FirstParagraph"/>
      </w:pPr>
      <w:r>
        <w:rPr>
          <w:iCs/>
          <w:i/>
        </w:rPr>
        <w:t xml:space="preserve">Qatar Police Department, Doha</w:t>
      </w:r>
      <w:r>
        <w:br/>
      </w:r>
      <w:r>
        <w:t xml:space="preserve">January 2018 – Present</w:t>
      </w:r>
      <w:r>
        <w:br/>
      </w:r>
      <w:r>
        <w:t xml:space="preserve">- Led a team of 50 officers in managing high-traffic areas during major events, including the FIFA World Cup 2022 and the Qatar International Food Festival.</w:t>
      </w:r>
      <w:r>
        <w:br/>
      </w:r>
      <w:r>
        <w:t xml:space="preserve">- Supervised investigations into cybercrime and fraud cases, resulting in a 35% reduction in reported digital crimes in Doha between 2019–2021.</w:t>
      </w:r>
      <w:r>
        <w:br/>
      </w:r>
      <w:r>
        <w:t xml:space="preserve">- Collaborated with international agencies to share best practices on counter-terrorism, enhancing cross-border security protocols for Qatar Doha.</w:t>
      </w:r>
      <w:r>
        <w:br/>
      </w:r>
      <w:r>
        <w:t xml:space="preserve">- Implemented community engagement programs to bridge gaps between law enforcement and local communities, increasing public satisfaction scores by 40%.</w:t>
      </w:r>
    </w:p>
    <w:bookmarkEnd w:id="23"/>
    <w:bookmarkStart w:id="24" w:name="police-officer"/>
    <w:p>
      <w:pPr>
        <w:pStyle w:val="Heading3"/>
      </w:pPr>
      <w:r>
        <w:t xml:space="preserve">Police Officer</w:t>
      </w:r>
    </w:p>
    <w:p>
      <w:pPr>
        <w:pStyle w:val="FirstParagraph"/>
      </w:pPr>
      <w:r>
        <w:rPr>
          <w:iCs/>
          <w:i/>
        </w:rPr>
        <w:t xml:space="preserve">Qatar Police Department, Doha</w:t>
      </w:r>
      <w:r>
        <w:br/>
      </w:r>
      <w:r>
        <w:t xml:space="preserve">June 2015 – December 2017</w:t>
      </w:r>
      <w:r>
        <w:br/>
      </w:r>
      <w:r>
        <w:t xml:space="preserve">- Conducted regular patrols in residential and commercial zones, ensuring compliance with traffic regulations and public safety standards.</w:t>
      </w:r>
      <w:r>
        <w:br/>
      </w:r>
      <w:r>
        <w:t xml:space="preserve">- Responded to over 1,200 emergency calls annually, including domestic disputes and theft incidents.</w:t>
      </w:r>
      <w:r>
        <w:br/>
      </w:r>
      <w:r>
        <w:t xml:space="preserve">- Assisted in the development of a mobile application for real-time crime reporting, improving response times by 25%.</w:t>
      </w:r>
    </w:p>
    <w:bookmarkEnd w:id="24"/>
    <w:bookmarkEnd w:id="25"/>
    <w:bookmarkStart w:id="26" w:name="skills-and-competencies"/>
    <w:p>
      <w:pPr>
        <w:pStyle w:val="Heading2"/>
      </w:pPr>
      <w:r>
        <w:t xml:space="preserve">SKILLS AND COMPETENCIES</w:t>
      </w:r>
    </w:p>
    <w:p>
      <w:pPr>
        <w:numPr>
          <w:ilvl w:val="0"/>
          <w:numId w:val="1002"/>
        </w:numPr>
        <w:pStyle w:val="Compact"/>
      </w:pPr>
      <w:r>
        <w:rPr>
          <w:bCs/>
          <w:b/>
        </w:rPr>
        <w:t xml:space="preserve">Law Enforcement Expertise:</w:t>
      </w:r>
      <w:r>
        <w:t xml:space="preserve"> </w:t>
      </w:r>
      <w:r>
        <w:t xml:space="preserve">Proficient in Qatari criminal law, traffic regulations, and emergency response protocols.</w:t>
      </w:r>
    </w:p>
    <w:p>
      <w:pPr>
        <w:numPr>
          <w:ilvl w:val="0"/>
          <w:numId w:val="1002"/>
        </w:numPr>
        <w:pStyle w:val="Compact"/>
      </w:pPr>
      <w:r>
        <w:rPr>
          <w:bCs/>
          <w:b/>
        </w:rPr>
        <w:t xml:space="preserve">Crisis Management:</w:t>
      </w:r>
      <w:r>
        <w:t xml:space="preserve"> </w:t>
      </w:r>
      <w:r>
        <w:t xml:space="preserve">Skilled in de-escalation techniques and handling high-stress situations during incidents such as riots or natural disasters.</w:t>
      </w:r>
    </w:p>
    <w:p>
      <w:pPr>
        <w:numPr>
          <w:ilvl w:val="0"/>
          <w:numId w:val="1002"/>
        </w:numPr>
        <w:pStyle w:val="Compact"/>
      </w:pPr>
      <w:r>
        <w:rPr>
          <w:bCs/>
          <w:b/>
        </w:rPr>
        <w:t xml:space="preserve">Investigative Techniques:</w:t>
      </w:r>
      <w:r>
        <w:t xml:space="preserve"> </w:t>
      </w:r>
      <w:r>
        <w:t xml:space="preserve">Experienced in collecting evidence, interviewing witnesses, and utilizing digital forensics tools.</w:t>
      </w:r>
    </w:p>
    <w:p>
      <w:pPr>
        <w:numPr>
          <w:ilvl w:val="0"/>
          <w:numId w:val="1002"/>
        </w:numPr>
        <w:pStyle w:val="Compact"/>
      </w:pPr>
      <w:r>
        <w:rPr>
          <w:bCs/>
          <w:b/>
        </w:rPr>
        <w:t xml:space="preserve">Languages:</w:t>
      </w:r>
      <w:r>
        <w:t xml:space="preserve"> </w:t>
      </w:r>
      <w:r>
        <w:t xml:space="preserve">Fluent in Arabic and English; basic proficiency in French and Spanish for international collaboration.</w:t>
      </w:r>
    </w:p>
    <w:p>
      <w:pPr>
        <w:numPr>
          <w:ilvl w:val="0"/>
          <w:numId w:val="1002"/>
        </w:numPr>
        <w:pStyle w:val="Compact"/>
      </w:pPr>
      <w:r>
        <w:rPr>
          <w:bCs/>
          <w:b/>
        </w:rPr>
        <w:t xml:space="preserve">Tech-Savvy:</w:t>
      </w:r>
      <w:r>
        <w:t xml:space="preserve"> </w:t>
      </w:r>
      <w:r>
        <w:t xml:space="preserve">Adept at using police databases, surveillance systems, and GPS tracking for operational efficiency.</w:t>
      </w:r>
    </w:p>
    <w:p>
      <w:pPr>
        <w:numPr>
          <w:ilvl w:val="0"/>
          <w:numId w:val="1002"/>
        </w:numPr>
        <w:pStyle w:val="Compact"/>
      </w:pPr>
      <w:r>
        <w:rPr>
          <w:bCs/>
          <w:b/>
        </w:rPr>
        <w:t xml:space="preserve">Leadership:</w:t>
      </w:r>
      <w:r>
        <w:t xml:space="preserve"> </w:t>
      </w:r>
      <w:r>
        <w:t xml:space="preserve">Strong ability to lead teams, delegate tasks, and mentor junior officers in the context of Qatar Doha's diverse policing needs.</w:t>
      </w:r>
    </w:p>
    <w:bookmarkEnd w:id="26"/>
    <w:bookmarkStart w:id="27" w:name="certifications-and-training"/>
    <w:p>
      <w:pPr>
        <w:pStyle w:val="Heading2"/>
      </w:pPr>
      <w:r>
        <w:t xml:space="preserve">CERTIFICATIONS AND TRAINING</w:t>
      </w:r>
    </w:p>
    <w:p>
      <w:pPr>
        <w:numPr>
          <w:ilvl w:val="0"/>
          <w:numId w:val="1003"/>
        </w:numPr>
        <w:pStyle w:val="Compact"/>
      </w:pPr>
      <w:r>
        <w:t xml:space="preserve">Advanced First Aid and CPR Certification (Qatar Red Crescent)</w:t>
      </w:r>
    </w:p>
    <w:p>
      <w:pPr>
        <w:numPr>
          <w:ilvl w:val="0"/>
          <w:numId w:val="1003"/>
        </w:numPr>
        <w:pStyle w:val="Compact"/>
      </w:pPr>
      <w:r>
        <w:t xml:space="preserve">Firearms Proficiency Course (Qatar Police Academy)</w:t>
      </w:r>
    </w:p>
    <w:p>
      <w:pPr>
        <w:numPr>
          <w:ilvl w:val="0"/>
          <w:numId w:val="1003"/>
        </w:numPr>
        <w:pStyle w:val="Compact"/>
      </w:pPr>
      <w:r>
        <w:t xml:space="preserve">Leadership in Policing Workshop (Middle East Police Training Institute, 2021)</w:t>
      </w:r>
    </w:p>
    <w:p>
      <w:pPr>
        <w:numPr>
          <w:ilvl w:val="0"/>
          <w:numId w:val="1003"/>
        </w:numPr>
        <w:pStyle w:val="Compact"/>
      </w:pPr>
      <w:r>
        <w:t xml:space="preserve">Certified Cybercrime Investigator (International Association of Cybercrime Investigators, 2020)</w:t>
      </w:r>
    </w:p>
    <w:bookmarkEnd w:id="27"/>
    <w:bookmarkStart w:id="28" w:name="professional-affiliations"/>
    <w:p>
      <w:pPr>
        <w:pStyle w:val="Heading2"/>
      </w:pPr>
      <w:r>
        <w:t xml:space="preserve">PROFESSIONAL AFFILIATIONS</w:t>
      </w:r>
    </w:p>
    <w:p>
      <w:pPr>
        <w:numPr>
          <w:ilvl w:val="0"/>
          <w:numId w:val="1004"/>
        </w:numPr>
        <w:pStyle w:val="Compact"/>
      </w:pPr>
      <w:r>
        <w:t xml:space="preserve">Member, Qatar Police Officers Association (since 2016)</w:t>
      </w:r>
    </w:p>
    <w:p>
      <w:pPr>
        <w:numPr>
          <w:ilvl w:val="0"/>
          <w:numId w:val="1004"/>
        </w:numPr>
        <w:pStyle w:val="Compact"/>
      </w:pPr>
      <w:r>
        <w:t xml:space="preserve">Contributor to the "Qatar Doha Law Enforcement Journal," focusing on urban policing strategies.</w:t>
      </w:r>
    </w:p>
    <w:p>
      <w:pPr>
        <w:numPr>
          <w:ilvl w:val="0"/>
          <w:numId w:val="1004"/>
        </w:numPr>
        <w:pStyle w:val="Compact"/>
      </w:pPr>
      <w:r>
        <w:t xml:space="preserve">Volunteer for the "Safe Communities Initiative," a program aimed at reducing youth delinquency in Doha.</w:t>
      </w:r>
    </w:p>
    <w:bookmarkEnd w:id="28"/>
    <w:bookmarkStart w:id="29" w:name="references"/>
    <w:p>
      <w:pPr>
        <w:pStyle w:val="Heading2"/>
      </w:pPr>
      <w:r>
        <w:t xml:space="preserve">REFERENCES</w:t>
      </w:r>
    </w:p>
    <w:p>
      <w:pPr>
        <w:pStyle w:val="FirstParagraph"/>
      </w:pPr>
      <w:r>
        <w:t xml:space="preserve">Available upon request. References include senior officers from the Qatar Police Department, community leaders in Doha, and international partners from the United Nations Office on Drugs and Crime.</w:t>
      </w:r>
    </w:p>
    <w:p>
      <w:pPr>
        <w:pStyle w:val="BodyText"/>
      </w:pPr>
      <w:r>
        <w:t xml:space="preserve">This Curriculum Vitae is tailored for a Police Officer position in Qatar Doha, emphasizing compliance with local regulations and the unique demands of law enforcement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Qatar Doha</dc:title>
  <dc:creator/>
  <dc:language>en</dc:language>
  <cp:keywords/>
  <dcterms:created xsi:type="dcterms:W3CDTF">2026-07-21T02:29:28Z</dcterms:created>
  <dcterms:modified xsi:type="dcterms:W3CDTF">2026-07-21T02:29:28Z</dcterms:modified>
</cp:coreProperties>
</file>

<file path=docProps/custom.xml><?xml version="1.0" encoding="utf-8"?>
<Properties xmlns="http://schemas.openxmlformats.org/officeDocument/2006/custom-properties" xmlns:vt="http://schemas.openxmlformats.org/officeDocument/2006/docPropsVTypes"/>
</file>