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Police</w:t>
      </w:r>
      <w:r>
        <w:t xml:space="preserve"> </w:t>
      </w:r>
      <w:r>
        <w:t xml:space="preserve">Officer</w:t>
      </w:r>
      <w:r>
        <w:t xml:space="preserve"> </w:t>
      </w:r>
      <w:r>
        <w:t xml:space="preserve">in</w:t>
      </w:r>
      <w:r>
        <w:t xml:space="preserve"> </w:t>
      </w:r>
      <w:r>
        <w:t xml:space="preserve">Russia</w:t>
      </w:r>
      <w:r>
        <w:t xml:space="preserve"> </w:t>
      </w:r>
      <w:r>
        <w:t xml:space="preserve">Saint</w:t>
      </w:r>
      <w:r>
        <w:t xml:space="preserve"> </w:t>
      </w:r>
      <w:r>
        <w:t xml:space="preserve">Petersburg</w:t>
      </w:r>
    </w:p>
    <w:bookmarkStart w:id="30"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Ivan Petrovich Volkov</w:t>
      </w:r>
      <w:r>
        <w:br/>
      </w:r>
      <w:r>
        <w:rPr>
          <w:bCs/>
          <w:b/>
        </w:rPr>
        <w:t xml:space="preserve">Date of Birth:</w:t>
      </w:r>
      <w:r>
        <w:t xml:space="preserve"> </w:t>
      </w:r>
      <w:r>
        <w:t xml:space="preserve">15 March 1985</w:t>
      </w:r>
      <w:r>
        <w:br/>
      </w:r>
      <w:r>
        <w:rPr>
          <w:bCs/>
          <w:b/>
        </w:rPr>
        <w:t xml:space="preserve">Nationality:</w:t>
      </w:r>
      <w:r>
        <w:t xml:space="preserve"> </w:t>
      </w:r>
      <w:r>
        <w:t xml:space="preserve">Russian Federation</w:t>
      </w:r>
      <w:r>
        <w:br/>
      </w:r>
      <w:r>
        <w:rPr>
          <w:bCs/>
          <w:b/>
        </w:rPr>
        <w:t xml:space="preserve">Contact Information:</w:t>
      </w:r>
      <w:r>
        <w:br/>
      </w:r>
      <w:r>
        <w:t xml:space="preserve">- Phone: +7 (812) 123-45-67</w:t>
      </w:r>
      <w:r>
        <w:br/>
      </w:r>
      <w:r>
        <w:t xml:space="preserve">- Email: ivan.volkov@police.spb.ru</w:t>
      </w:r>
      <w:r>
        <w:br/>
      </w:r>
      <w:r>
        <w:t xml:space="preserve">- Address: Saint Petersburg, Russia, 190000</w:t>
      </w:r>
    </w:p>
    <w:bookmarkEnd w:id="20"/>
    <w:bookmarkStart w:id="21" w:name="professional-summary"/>
    <w:p>
      <w:pPr>
        <w:pStyle w:val="Heading2"/>
      </w:pPr>
      <w:r>
        <w:t xml:space="preserve">Professional Summary</w:t>
      </w:r>
    </w:p>
    <w:p>
      <w:pPr>
        <w:pStyle w:val="FirstParagraph"/>
      </w:pPr>
      <w:r>
        <w:t xml:space="preserve">A dedicated and experienced Police Officer with over 15 years of service in the Saint Petersburg Police Department, specializing in community policing, crime prevention, and urban security. Committed to upholding law and order in Russia’s cultural capital while fostering trust between the police force and local residents. Proven expertise in managing high-pressure situations, conducting investigations, and collaborating with federal agencies to combat organized crime. A strong advocate for modernizing police procedures to align with contemporary challenges in Russia Saint Petersburg.</w:t>
      </w:r>
    </w:p>
    <w:bookmarkEnd w:id="21"/>
    <w:bookmarkStart w:id="22" w:name="education"/>
    <w:p>
      <w:pPr>
        <w:pStyle w:val="Heading2"/>
      </w:pPr>
      <w:r>
        <w:t xml:space="preserve">Education</w:t>
      </w:r>
    </w:p>
    <w:p>
      <w:pPr>
        <w:pStyle w:val="FirstParagraph"/>
      </w:pPr>
      <w:r>
        <w:rPr>
          <w:bCs/>
          <w:b/>
        </w:rPr>
        <w:t xml:space="preserve">Russian State University of Justice (RGSU)</w:t>
      </w:r>
      <w:r>
        <w:t xml:space="preserve">, Saint Petersburg, Russia</w:t>
      </w:r>
      <w:r>
        <w:br/>
      </w:r>
      <w:r>
        <w:t xml:space="preserve">Bachelor’s Degree in Law, 2007–2011</w:t>
      </w:r>
      <w:r>
        <w:br/>
      </w:r>
      <w:r>
        <w:t xml:space="preserve">- Specialized courses: Criminal Procedure Law, Public Order Management, and Russian Constitutional Framework.</w:t>
      </w:r>
    </w:p>
    <w:p>
      <w:pPr>
        <w:pStyle w:val="BodyText"/>
      </w:pPr>
      <w:r>
        <w:rPr>
          <w:bCs/>
          <w:b/>
        </w:rPr>
        <w:t xml:space="preserve">Academy of the Ministry of Internal Affairs of Russia</w:t>
      </w:r>
      <w:r>
        <w:t xml:space="preserve">, Saint Petersburg Branch</w:t>
      </w:r>
      <w:r>
        <w:br/>
      </w:r>
      <w:r>
        <w:t xml:space="preserve">Police Training Program, 2011–2013</w:t>
      </w:r>
      <w:r>
        <w:br/>
      </w:r>
      <w:r>
        <w:t xml:space="preserve">- Graduated with honors in the "Street Policing and Community Engagement" track.</w:t>
      </w:r>
    </w:p>
    <w:bookmarkEnd w:id="22"/>
    <w:bookmarkStart w:id="23" w:name="professional-experience"/>
    <w:p>
      <w:pPr>
        <w:pStyle w:val="Heading2"/>
      </w:pPr>
      <w:r>
        <w:t xml:space="preserve">Professional Experience</w:t>
      </w:r>
    </w:p>
    <w:p>
      <w:pPr>
        <w:pStyle w:val="FirstParagraph"/>
      </w:pPr>
      <w:r>
        <w:rPr>
          <w:bCs/>
          <w:b/>
        </w:rPr>
        <w:t xml:space="preserve">Police Officer, Saint Petersburg Police Department</w:t>
      </w:r>
      <w:r>
        <w:t xml:space="preserve">, 2013–Present</w:t>
      </w:r>
      <w:r>
        <w:br/>
      </w:r>
      <w:r>
        <w:t xml:space="preserve">- Supervised patrol operations in historic districts such as the Petrogradsky and Krasnoselsky districts, ensuring public safety during major events like the International Festival of Arts "White Nights."</w:t>
      </w:r>
      <w:r>
        <w:br/>
      </w:r>
      <w:r>
        <w:t xml:space="preserve">- Led initiatives to reduce petty crimes through community outreach programs, including workshops on crime prevention for residents and local businesses.</w:t>
      </w:r>
      <w:r>
        <w:br/>
      </w:r>
      <w:r>
        <w:t xml:space="preserve">- Collaborated with federal agencies to investigate organized crime networks operating in Saint Petersburg’s commercial zones.</w:t>
      </w:r>
      <w:r>
        <w:br/>
      </w:r>
      <w:r>
        <w:t xml:space="preserve">- Trained new recruits in the use of modern police equipment, including body-worn cameras and digital evidence management systems.</w:t>
      </w:r>
    </w:p>
    <w:p>
      <w:pPr>
        <w:pStyle w:val="BodyText"/>
      </w:pPr>
      <w:r>
        <w:rPr>
          <w:bCs/>
          <w:b/>
        </w:rPr>
        <w:t xml:space="preserve">Special Forces Unit, Regional Police Command</w:t>
      </w:r>
      <w:r>
        <w:t xml:space="preserve">, 2015–2018</w:t>
      </w:r>
      <w:r>
        <w:br/>
      </w:r>
      <w:r>
        <w:t xml:space="preserve">- Participated in high-risk operations to dismantle illegal drug trafficking routes connecting Russia Saint Petersburg to the Baltic states.</w:t>
      </w:r>
      <w:r>
        <w:br/>
      </w:r>
      <w:r>
        <w:t xml:space="preserve">- Provided tactical support during large-scale public demonstrations, ensuring compliance with Russian law and maintaining order.</w:t>
      </w:r>
    </w:p>
    <w:p>
      <w:pPr>
        <w:pStyle w:val="BodyText"/>
      </w:pPr>
      <w:r>
        <w:rPr>
          <w:bCs/>
          <w:b/>
        </w:rPr>
        <w:t xml:space="preserve">Crime Prevention Officer, Central District Police Station</w:t>
      </w:r>
      <w:r>
        <w:t xml:space="preserve">, 2010–2013</w:t>
      </w:r>
      <w:r>
        <w:br/>
      </w:r>
      <w:r>
        <w:t xml:space="preserve">- Conducted regular foot patrols in the city’s central business district to deter criminal activity and improve police visibility.</w:t>
      </w:r>
      <w:r>
        <w:br/>
      </w:r>
      <w:r>
        <w:t xml:space="preserve">- Established partnerships with local schools to implement anti-drug education programs for youth.</w:t>
      </w:r>
    </w:p>
    <w:bookmarkEnd w:id="23"/>
    <w:bookmarkStart w:id="24" w:name="skills-and-competencies"/>
    <w:p>
      <w:pPr>
        <w:pStyle w:val="Heading2"/>
      </w:pPr>
      <w:r>
        <w:t xml:space="preserve">Skills and Competencies</w:t>
      </w:r>
    </w:p>
    <w:p>
      <w:pPr>
        <w:numPr>
          <w:ilvl w:val="0"/>
          <w:numId w:val="1001"/>
        </w:numPr>
        <w:pStyle w:val="Compact"/>
      </w:pPr>
      <w:r>
        <w:t xml:space="preserve">Advanced knowledge of Russian criminal law and procedural regulations, particularly those relevant to Saint Petersburg’s legal framework.</w:t>
      </w:r>
    </w:p>
    <w:p>
      <w:pPr>
        <w:numPr>
          <w:ilvl w:val="0"/>
          <w:numId w:val="1001"/>
        </w:numPr>
        <w:pStyle w:val="Compact"/>
      </w:pPr>
      <w:r>
        <w:t xml:space="preserve">Proficient in crisis management, including de-escalation techniques for high-tension situations in urban environments.</w:t>
      </w:r>
    </w:p>
    <w:p>
      <w:pPr>
        <w:numPr>
          <w:ilvl w:val="0"/>
          <w:numId w:val="1001"/>
        </w:numPr>
        <w:pStyle w:val="Compact"/>
      </w:pPr>
      <w:r>
        <w:t xml:space="preserve">Skilled in operating police databases and digital evidence systems used across Russia’s law enforcement agencies.</w:t>
      </w:r>
    </w:p>
    <w:p>
      <w:pPr>
        <w:numPr>
          <w:ilvl w:val="0"/>
          <w:numId w:val="1001"/>
        </w:numPr>
        <w:pStyle w:val="Compact"/>
      </w:pPr>
      <w:r>
        <w:t xml:space="preserve">Fluent in Russian; basic proficiency in English for international collaboration with Europol and Interpol operations involving Saint Petersburg.</w:t>
      </w:r>
    </w:p>
    <w:p>
      <w:pPr>
        <w:numPr>
          <w:ilvl w:val="0"/>
          <w:numId w:val="1001"/>
        </w:numPr>
        <w:pStyle w:val="Compact"/>
      </w:pPr>
      <w:r>
        <w:t xml:space="preserve">Expertise in traffic control, accident investigation, and public safety coordination during major events.</w:t>
      </w:r>
    </w:p>
    <w:bookmarkEnd w:id="24"/>
    <w:bookmarkStart w:id="25" w:name="certifications-and-training"/>
    <w:p>
      <w:pPr>
        <w:pStyle w:val="Heading2"/>
      </w:pPr>
      <w:r>
        <w:t xml:space="preserve">Certifications and Training</w:t>
      </w:r>
    </w:p>
    <w:p>
      <w:pPr>
        <w:pStyle w:val="FirstParagraph"/>
      </w:pPr>
      <w:r>
        <w:rPr>
          <w:bCs/>
          <w:b/>
        </w:rPr>
        <w:t xml:space="preserve">Specialized Training in Counter-Terrorism Operations</w:t>
      </w:r>
      <w:r>
        <w:t xml:space="preserve">, 2017</w:t>
      </w:r>
      <w:r>
        <w:br/>
      </w:r>
      <w:r>
        <w:t xml:space="preserve">- Conducted by the Russian Ministry of Internal Affairs, focusing on threats to public safety in Saint Petersburg’s tourist hubs.</w:t>
      </w:r>
    </w:p>
    <w:p>
      <w:pPr>
        <w:pStyle w:val="BodyText"/>
      </w:pPr>
      <w:r>
        <w:rPr>
          <w:bCs/>
          <w:b/>
        </w:rPr>
        <w:t xml:space="preserve">First Aid and Emergency Response Certification</w:t>
      </w:r>
      <w:r>
        <w:t xml:space="preserve">, 2016</w:t>
      </w:r>
      <w:r>
        <w:br/>
      </w:r>
      <w:r>
        <w:t xml:space="preserve">- Issued by the Saint Petersburg Medical Academy, emphasizing rapid response to medical emergencies during police operations.</w:t>
      </w:r>
    </w:p>
    <w:p>
      <w:pPr>
        <w:pStyle w:val="BodyText"/>
      </w:pPr>
      <w:r>
        <w:rPr>
          <w:bCs/>
          <w:b/>
        </w:rPr>
        <w:t xml:space="preserve">Advanced Firearms Training</w:t>
      </w:r>
      <w:r>
        <w:t xml:space="preserve">, 2019</w:t>
      </w:r>
      <w:r>
        <w:br/>
      </w:r>
      <w:r>
        <w:t xml:space="preserve">- Completed at the National Police Training Center in Moscow, with a focus on precision shooting and tactical firearm usage in urban settings.</w:t>
      </w:r>
    </w:p>
    <w:bookmarkEnd w:id="25"/>
    <w:bookmarkStart w:id="26" w:name="languages-and-other-skills"/>
    <w:p>
      <w:pPr>
        <w:pStyle w:val="Heading2"/>
      </w:pPr>
      <w:r>
        <w:t xml:space="preserve">Languages and Other Skills</w:t>
      </w:r>
    </w:p>
    <w:p>
      <w:pPr>
        <w:numPr>
          <w:ilvl w:val="0"/>
          <w:numId w:val="1002"/>
        </w:numPr>
        <w:pStyle w:val="Compact"/>
      </w:pPr>
      <w:r>
        <w:t xml:space="preserve">Russian (native)</w:t>
      </w:r>
    </w:p>
    <w:p>
      <w:pPr>
        <w:numPr>
          <w:ilvl w:val="0"/>
          <w:numId w:val="1002"/>
        </w:numPr>
        <w:pStyle w:val="Compact"/>
      </w:pPr>
      <w:r>
        <w:t xml:space="preserve">English (intermediate)</w:t>
      </w:r>
    </w:p>
    <w:p>
      <w:pPr>
        <w:numPr>
          <w:ilvl w:val="0"/>
          <w:numId w:val="1002"/>
        </w:numPr>
        <w:pStyle w:val="Compact"/>
      </w:pPr>
      <w:r>
        <w:t xml:space="preserve">Basic knowledge of German for cross-border operations with Baltic states.</w:t>
      </w:r>
    </w:p>
    <w:p>
      <w:pPr>
        <w:numPr>
          <w:ilvl w:val="0"/>
          <w:numId w:val="1002"/>
        </w:numPr>
        <w:pStyle w:val="Compact"/>
      </w:pPr>
      <w:r>
        <w:t xml:space="preserve">Familiarity with Russian cultural traditions to better engage with diverse communities in Saint Petersburg.</w:t>
      </w:r>
    </w:p>
    <w:bookmarkEnd w:id="26"/>
    <w:bookmarkStart w:id="27" w:name="achievements-and-awards"/>
    <w:p>
      <w:pPr>
        <w:pStyle w:val="Heading2"/>
      </w:pPr>
      <w:r>
        <w:t xml:space="preserve">Achievements and Awards</w:t>
      </w:r>
    </w:p>
    <w:p>
      <w:pPr>
        <w:pStyle w:val="FirstParagraph"/>
      </w:pPr>
      <w:r>
        <w:rPr>
          <w:bCs/>
          <w:b/>
        </w:rPr>
        <w:t xml:space="preserve">Hero of the City of Saint Petersburg Award</w:t>
      </w:r>
      <w:r>
        <w:t xml:space="preserve">, 2019</w:t>
      </w:r>
      <w:r>
        <w:br/>
      </w:r>
      <w:r>
        <w:t xml:space="preserve">- Recognized for leading a successful operation that dismantled a cybercrime ring targeting financial institutions in Russia Saint Petersburg.</w:t>
      </w:r>
    </w:p>
    <w:p>
      <w:pPr>
        <w:pStyle w:val="BodyText"/>
      </w:pPr>
      <w:r>
        <w:rPr>
          <w:bCs/>
          <w:b/>
        </w:rPr>
        <w:t xml:space="preserve">Outstanding Community Policing Initiative</w:t>
      </w:r>
      <w:r>
        <w:t xml:space="preserve">, 2017</w:t>
      </w:r>
      <w:r>
        <w:br/>
      </w:r>
      <w:r>
        <w:t xml:space="preserve">- Launched the "Safe Streets" program, which reduced crime rates in the Vasilyevsky Island district by 30% within two years.</w:t>
      </w:r>
    </w:p>
    <w:p>
      <w:pPr>
        <w:pStyle w:val="BodyText"/>
      </w:pPr>
      <w:r>
        <w:rPr>
          <w:bCs/>
          <w:b/>
        </w:rPr>
        <w:t xml:space="preserve">President’s Medal for Distinguished Service</w:t>
      </w:r>
      <w:r>
        <w:t xml:space="preserve">, 2021</w:t>
      </w:r>
      <w:r>
        <w:br/>
      </w:r>
      <w:r>
        <w:t xml:space="preserve">- Awarded by the Russian Ministry of Internal Affairs for exceptional performance during the pandemic, ensuring public safety while managing lockdown enforcement in Saint Petersburg.</w:t>
      </w:r>
    </w:p>
    <w:bookmarkEnd w:id="27"/>
    <w:bookmarkStart w:id="28" w:name="community-involvement-and-volunteer-work"/>
    <w:p>
      <w:pPr>
        <w:pStyle w:val="Heading2"/>
      </w:pPr>
      <w:r>
        <w:t xml:space="preserve">Community Involvement and Volunteer Work</w:t>
      </w:r>
    </w:p>
    <w:p>
      <w:pPr>
        <w:pStyle w:val="FirstParagraph"/>
      </w:pPr>
      <w:r>
        <w:rPr>
          <w:bCs/>
          <w:b/>
        </w:rPr>
        <w:t xml:space="preserve">Volunteer Mentor, Youth Police Academy</w:t>
      </w:r>
      <w:r>
        <w:t xml:space="preserve">, 2015–Present</w:t>
      </w:r>
      <w:r>
        <w:br/>
      </w:r>
      <w:r>
        <w:t xml:space="preserve">- Guided aspiring police officers in Saint Petersburg through practical training and mentorship programs to foster a new generation of law enforcement professionals.</w:t>
      </w:r>
    </w:p>
    <w:p>
      <w:pPr>
        <w:pStyle w:val="BodyText"/>
      </w:pPr>
      <w:r>
        <w:rPr>
          <w:bCs/>
          <w:b/>
        </w:rPr>
        <w:t xml:space="preserve">Participant in the "Safe City" Campaign</w:t>
      </w:r>
      <w:r>
        <w:t xml:space="preserve">, 2018–2020</w:t>
      </w:r>
      <w:r>
        <w:br/>
      </w:r>
      <w:r>
        <w:t xml:space="preserve">- Collaborated with local NGOs to install surveillance cameras and improve street lighting in underprivileged neighborhoods of Saint Petersburg.</w:t>
      </w:r>
    </w:p>
    <w:bookmarkEnd w:id="28"/>
    <w:bookmarkStart w:id="29" w:name="references"/>
    <w:p>
      <w:pPr>
        <w:pStyle w:val="Heading2"/>
      </w:pPr>
      <w:r>
        <w:t xml:space="preserve">References</w:t>
      </w:r>
    </w:p>
    <w:p>
      <w:pPr>
        <w:pStyle w:val="FirstParagraph"/>
      </w:pPr>
      <w:r>
        <w:t xml:space="preserve">Available upon request. References include senior officers from the Saint Petersburg Police Department, federal law enforcement agencies, and community leaders in Russia’s cultural capital.</w:t>
      </w:r>
    </w:p>
    <w:p>
      <w:pPr>
        <w:pStyle w:val="BodyText"/>
      </w:pPr>
      <w:r>
        <w:rPr>
          <w:bCs/>
          <w:b/>
        </w:rPr>
        <w:t xml:space="preserve">Note:</w:t>
      </w:r>
      <w:r>
        <w:t xml:space="preserve"> </w:t>
      </w:r>
      <w:r>
        <w:t xml:space="preserve">This Curriculum Vitae is tailored for a Police Officer role in Russia Saint Petersburg, emphasizing local experience, legal expertise, and community engagement. All details are crafted to align with the standards of Russian law enforcement and the unique challenges of policing in one of Europe’s most historic cities.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Police Officer in Russia Saint Petersburg</dc:title>
  <dc:creator/>
  <dc:language>en</dc:language>
  <cp:keywords/>
  <dcterms:created xsi:type="dcterms:W3CDTF">2026-06-04T14:47:57Z</dcterms:created>
  <dcterms:modified xsi:type="dcterms:W3CDTF">2026-06-04T14:47:57Z</dcterms:modified>
</cp:coreProperties>
</file>

<file path=docProps/custom.xml><?xml version="1.0" encoding="utf-8"?>
<Properties xmlns="http://schemas.openxmlformats.org/officeDocument/2006/custom-properties" xmlns:vt="http://schemas.openxmlformats.org/officeDocument/2006/docPropsVTypes"/>
</file>