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31" w:name="police-officer-turkey-ankara"/>
    <w:p>
      <w:pPr>
        <w:pStyle w:val="Heading2"/>
      </w:pPr>
      <w:r>
        <w:t xml:space="preserve">Police Officer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[City,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[Number]</w:t>
      </w:r>
    </w:p>
    <w:p>
      <w:pPr>
        <w:pStyle w:val="BodyText"/>
      </w:pPr>
      <w:r>
        <w:rPr>
          <w:bCs/>
          <w:b/>
        </w:rPr>
        <w:t xml:space="preserve">Address:</w:t>
      </w:r>
      <w:r>
        <w:t xml:space="preserve"> </w:t>
      </w:r>
      <w:r>
        <w:t xml:space="preserve">[Street Name, Ankara, Turkey]</w:t>
      </w:r>
    </w:p>
    <w:bookmarkEnd w:id="20"/>
    <w:bookmarkStart w:id="21" w:name="professional-summary"/>
    <w:p>
      <w:pPr>
        <w:pStyle w:val="Heading3"/>
      </w:pPr>
      <w:r>
        <w:t xml:space="preserve">Professional Summary</w:t>
      </w:r>
    </w:p>
    <w:p>
      <w:pPr>
        <w:pStyle w:val="FirstParagraph"/>
      </w:pPr>
      <w:r>
        <w:t xml:space="preserve">A dedicated and experienced Police Officer with a proven track record in maintaining public safety, enforcing laws, and fostering community trust in Turkey Ankara. Committed to upholding the values of the Turkish National Police (TNP) while addressing contemporary challenges such as urban security, traffic management, and emergency response. Demonstrated expertise in crisis intervention, investigation protocols, and community engagement programs tailored to the unique needs of Ankara's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Law (LL.B.)</w:t>
      </w:r>
      <w:r>
        <w:t xml:space="preserve">, [University Name], Ankara, Turkey (Year)</w:t>
      </w:r>
    </w:p>
    <w:p>
      <w:pPr>
        <w:numPr>
          <w:ilvl w:val="0"/>
          <w:numId w:val="1001"/>
        </w:numPr>
        <w:pStyle w:val="Compact"/>
      </w:pPr>
      <w:r>
        <w:rPr>
          <w:bCs/>
          <w:b/>
        </w:rPr>
        <w:t xml:space="preserve">Advanced Training in Police Leadership</w:t>
      </w:r>
      <w:r>
        <w:t xml:space="preserve">, Turkish National Police Academy, Ankara (Year)</w:t>
      </w:r>
    </w:p>
    <w:p>
      <w:pPr>
        <w:numPr>
          <w:ilvl w:val="0"/>
          <w:numId w:val="1001"/>
        </w:numPr>
        <w:pStyle w:val="Compact"/>
      </w:pPr>
      <w:r>
        <w:rPr>
          <w:bCs/>
          <w:b/>
        </w:rPr>
        <w:t xml:space="preserve">Certification in Cybercrime Investigation</w:t>
      </w:r>
      <w:r>
        <w:t xml:space="preserve">, Ministry of Interior, Turkey (Year)</w:t>
      </w:r>
    </w:p>
    <w:bookmarkEnd w:id="22"/>
    <w:bookmarkStart w:id="25" w:name="work-experience"/>
    <w:p>
      <w:pPr>
        <w:pStyle w:val="Heading3"/>
      </w:pPr>
      <w:r>
        <w:t xml:space="preserve">Work Experience</w:t>
      </w:r>
    </w:p>
    <w:bookmarkStart w:id="23" w:name="police-officer"/>
    <w:p>
      <w:pPr>
        <w:pStyle w:val="Heading4"/>
      </w:pPr>
      <w:r>
        <w:t xml:space="preserve">Police Officer</w:t>
      </w:r>
    </w:p>
    <w:p>
      <w:pPr>
        <w:pStyle w:val="FirstParagraph"/>
      </w:pPr>
      <w:r>
        <w:rPr>
          <w:iCs/>
          <w:i/>
        </w:rPr>
        <w:t xml:space="preserve">Ankara Police Department, Turkey</w:t>
      </w:r>
      <w:r>
        <w:t xml:space="preserve"> </w:t>
      </w:r>
      <w:r>
        <w:t xml:space="preserve">| [Start Year] – Present</w:t>
      </w:r>
    </w:p>
    <w:p>
      <w:pPr>
        <w:numPr>
          <w:ilvl w:val="0"/>
          <w:numId w:val="1002"/>
        </w:numPr>
        <w:pStyle w:val="Compact"/>
      </w:pPr>
      <w:r>
        <w:t xml:space="preserve">Responsible for patrolling high-traffic areas in Ankara, including the central districts of Sıhhiye and Kavaklıdere, to ensure public safety and prevent criminal activities.</w:t>
      </w:r>
    </w:p>
    <w:p>
      <w:pPr>
        <w:numPr>
          <w:ilvl w:val="0"/>
          <w:numId w:val="1002"/>
        </w:numPr>
        <w:pStyle w:val="Compact"/>
      </w:pPr>
      <w:r>
        <w:t xml:space="preserve">Conducted investigative operations related to property crimes, drug trafficking, and cyber-enabled offenses in collaboration with the Ankara Criminal Investigations Directorate.</w:t>
      </w:r>
    </w:p>
    <w:p>
      <w:pPr>
        <w:numPr>
          <w:ilvl w:val="0"/>
          <w:numId w:val="1002"/>
        </w:numPr>
        <w:pStyle w:val="Compact"/>
      </w:pPr>
      <w:r>
        <w:t xml:space="preserve">Managed traffic control systems in coordination with the Ankara Traffic Police Division, reducing accident rates by 15% during a 12-month period.</w:t>
      </w:r>
    </w:p>
    <w:p>
      <w:pPr>
        <w:numPr>
          <w:ilvl w:val="0"/>
          <w:numId w:val="1002"/>
        </w:numPr>
        <w:pStyle w:val="Compact"/>
      </w:pPr>
      <w:r>
        <w:t xml:space="preserve">Organized community outreach programs to build trust between law enforcement and residents, including workshops on crime prevention and emergency preparedness.</w:t>
      </w:r>
    </w:p>
    <w:p>
      <w:pPr>
        <w:numPr>
          <w:ilvl w:val="0"/>
          <w:numId w:val="1002"/>
        </w:numPr>
        <w:pStyle w:val="Compact"/>
      </w:pPr>
      <w:r>
        <w:t xml:space="preserve">Provided first-response support during large-scale events such as the Ankara International Fair and national holidays, ensuring crowd control and incident mitigation.</w:t>
      </w:r>
    </w:p>
    <w:bookmarkEnd w:id="23"/>
    <w:bookmarkStart w:id="24" w:name="junior-police-officer"/>
    <w:p>
      <w:pPr>
        <w:pStyle w:val="Heading4"/>
      </w:pPr>
      <w:r>
        <w:t xml:space="preserve">Junior Police Officer</w:t>
      </w:r>
    </w:p>
    <w:p>
      <w:pPr>
        <w:pStyle w:val="FirstParagraph"/>
      </w:pPr>
      <w:r>
        <w:rPr>
          <w:iCs/>
          <w:i/>
        </w:rPr>
        <w:t xml:space="preserve">Kızılay Police Station, Ankara</w:t>
      </w:r>
      <w:r>
        <w:t xml:space="preserve"> </w:t>
      </w:r>
      <w:r>
        <w:t xml:space="preserve">| [Start Year] – [End Year]</w:t>
      </w:r>
    </w:p>
    <w:p>
      <w:pPr>
        <w:numPr>
          <w:ilvl w:val="0"/>
          <w:numId w:val="1003"/>
        </w:numPr>
        <w:pStyle w:val="Compact"/>
      </w:pPr>
      <w:r>
        <w:t xml:space="preserve">Aided in the investigation of petty crimes, including theft and vandalism, by collecting evidence and interviewing witnesses.</w:t>
      </w:r>
    </w:p>
    <w:p>
      <w:pPr>
        <w:numPr>
          <w:ilvl w:val="0"/>
          <w:numId w:val="1003"/>
        </w:numPr>
        <w:pStyle w:val="Compact"/>
      </w:pPr>
      <w:r>
        <w:t xml:space="preserve">Collaborated with local authorities to implement preventive measures in high-risk neighborhoods, contributing to a 20% reduction in reported incidents.</w:t>
      </w:r>
    </w:p>
    <w:p>
      <w:pPr>
        <w:numPr>
          <w:ilvl w:val="0"/>
          <w:numId w:val="1003"/>
        </w:numPr>
        <w:pStyle w:val="Compact"/>
      </w:pPr>
      <w:r>
        <w:t xml:space="preserve">Supported the deployment of emergency response teams during natural disasters and public health crises, such as the 2023 snowstorms in Ankara.</w:t>
      </w:r>
    </w:p>
    <w:bookmarkEnd w:id="24"/>
    <w:bookmarkEnd w:id="25"/>
    <w:bookmarkStart w:id="26" w:name="skills"/>
    <w:p>
      <w:pPr>
        <w:pStyle w:val="Heading3"/>
      </w:pPr>
      <w:r>
        <w:t xml:space="preserve">Skills</w:t>
      </w:r>
    </w:p>
    <w:p>
      <w:pPr>
        <w:numPr>
          <w:ilvl w:val="0"/>
          <w:numId w:val="1004"/>
        </w:numPr>
        <w:pStyle w:val="Compact"/>
      </w:pPr>
      <w:r>
        <w:t xml:space="preserve">Proficient in Turkish and English (fluent in both languages for official communication).</w:t>
      </w:r>
    </w:p>
    <w:p>
      <w:pPr>
        <w:numPr>
          <w:ilvl w:val="0"/>
          <w:numId w:val="1004"/>
        </w:numPr>
        <w:pStyle w:val="Compact"/>
      </w:pPr>
      <w:r>
        <w:t xml:space="preserve">Expertise in using police databases, surveillance systems, and forensic tools.</w:t>
      </w:r>
    </w:p>
    <w:p>
      <w:pPr>
        <w:numPr>
          <w:ilvl w:val="0"/>
          <w:numId w:val="1004"/>
        </w:numPr>
        <w:pStyle w:val="Compact"/>
      </w:pPr>
      <w:r>
        <w:t xml:space="preserve">Strong leadership and team management abilities, with experience leading patrol units.</w:t>
      </w:r>
    </w:p>
    <w:p>
      <w:pPr>
        <w:numPr>
          <w:ilvl w:val="0"/>
          <w:numId w:val="1004"/>
        </w:numPr>
        <w:pStyle w:val="Compact"/>
      </w:pPr>
      <w:r>
        <w:t xml:space="preserve">Certified in first aid, CPR, and defensive tactics by the Turkish National Police Academy.</w:t>
      </w:r>
    </w:p>
    <w:p>
      <w:pPr>
        <w:numPr>
          <w:ilvl w:val="0"/>
          <w:numId w:val="1004"/>
        </w:numPr>
        <w:pStyle w:val="Compact"/>
      </w:pPr>
      <w:r>
        <w:t xml:space="preserve">Skilled in conflict resolution and de-escalation techniques for high-stress situations.</w:t>
      </w:r>
    </w:p>
    <w:bookmarkEnd w:id="26"/>
    <w:bookmarkStart w:id="27" w:name="certifications"/>
    <w:p>
      <w:pPr>
        <w:pStyle w:val="Heading3"/>
      </w:pPr>
      <w:r>
        <w:t xml:space="preserve">Certifications</w:t>
      </w:r>
    </w:p>
    <w:p>
      <w:pPr>
        <w:numPr>
          <w:ilvl w:val="0"/>
          <w:numId w:val="1005"/>
        </w:numPr>
        <w:pStyle w:val="Compact"/>
      </w:pPr>
      <w:r>
        <w:rPr>
          <w:bCs/>
          <w:b/>
        </w:rPr>
        <w:t xml:space="preserve">Firearms Proficiency Certificate</w:t>
      </w:r>
      <w:r>
        <w:t xml:space="preserve">, Ankara Police Training Center (Year)</w:t>
      </w:r>
    </w:p>
    <w:p>
      <w:pPr>
        <w:numPr>
          <w:ilvl w:val="0"/>
          <w:numId w:val="1005"/>
        </w:numPr>
        <w:pStyle w:val="Compact"/>
      </w:pPr>
      <w:r>
        <w:rPr>
          <w:bCs/>
          <w:b/>
        </w:rPr>
        <w:t xml:space="preserve">Emergency Management Certification</w:t>
      </w:r>
      <w:r>
        <w:t xml:space="preserve">, Turkish Ministry of Interior (Year)</w:t>
      </w:r>
    </w:p>
    <w:p>
      <w:pPr>
        <w:numPr>
          <w:ilvl w:val="0"/>
          <w:numId w:val="1005"/>
        </w:numPr>
        <w:pStyle w:val="Compact"/>
      </w:pPr>
      <w:r>
        <w:rPr>
          <w:bCs/>
          <w:b/>
        </w:rPr>
        <w:t xml:space="preserve">Community Policing Techniques</w:t>
      </w:r>
      <w:r>
        <w:t xml:space="preserve">, European Union Police Mission in Turkey (Year)</w:t>
      </w:r>
    </w:p>
    <w:bookmarkEnd w:id="27"/>
    <w:bookmarkStart w:id="28"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p>
      <w:pPr>
        <w:numPr>
          <w:ilvl w:val="0"/>
          <w:numId w:val="1006"/>
        </w:numPr>
        <w:pStyle w:val="Compact"/>
      </w:pPr>
      <w:r>
        <w:t xml:space="preserve">Kurdish - Basic Conversational (for local community engagement)</w:t>
      </w:r>
    </w:p>
    <w:bookmarkEnd w:id="28"/>
    <w:bookmarkStart w:id="29" w:name="professional-affiliations"/>
    <w:p>
      <w:pPr>
        <w:pStyle w:val="Heading3"/>
      </w:pPr>
      <w:r>
        <w:t xml:space="preserve">Professional Affiliations</w:t>
      </w:r>
    </w:p>
    <w:p>
      <w:pPr>
        <w:numPr>
          <w:ilvl w:val="0"/>
          <w:numId w:val="1007"/>
        </w:numPr>
        <w:pStyle w:val="Compact"/>
      </w:pPr>
      <w:r>
        <w:t xml:space="preserve">Member, Ankara Police Association (2020 – Present)</w:t>
      </w:r>
    </w:p>
    <w:p>
      <w:pPr>
        <w:numPr>
          <w:ilvl w:val="0"/>
          <w:numId w:val="1007"/>
        </w:numPr>
        <w:pStyle w:val="Compact"/>
      </w:pPr>
      <w:r>
        <w:t xml:space="preserve">Volunteer, Ankara Community Safety Initiative (2019 – 2021)</w:t>
      </w:r>
    </w:p>
    <w:p>
      <w:pPr>
        <w:numPr>
          <w:ilvl w:val="0"/>
          <w:numId w:val="1007"/>
        </w:numPr>
        <w:pStyle w:val="Compact"/>
      </w:pPr>
      <w:r>
        <w:t xml:space="preserve">Certified Trainer for the Turkish National Police’s Anti-Corruption Unit</w:t>
      </w:r>
    </w:p>
    <w:bookmarkEnd w:id="29"/>
    <w:bookmarkStart w:id="30" w:name="references"/>
    <w:p>
      <w:pPr>
        <w:pStyle w:val="Heading3"/>
      </w:pPr>
      <w:r>
        <w:t xml:space="preserve">References</w:t>
      </w:r>
    </w:p>
    <w:p>
      <w:pPr>
        <w:pStyle w:val="FirstParagraph"/>
      </w:pPr>
      <w:r>
        <w:t xml:space="preserve">Available upon request. Contact: [Supervisor Name], Chief Inspector, Ankara Police Department, [Phone Number] or [Email Address].</w:t>
      </w:r>
    </w:p>
    <w:bookmarkEnd w:id="30"/>
    <w:p>
      <w:pPr>
        <w:pStyle w:val="BodyText"/>
      </w:pPr>
      <w:r>
        <w:rPr>
          <w:bCs/>
          <w:b/>
        </w:rPr>
        <w:t xml:space="preserve">Note:</w:t>
      </w:r>
      <w:r>
        <w:t xml:space="preserve"> </w:t>
      </w:r>
      <w:r>
        <w:t xml:space="preserve">This Curriculum Vitae is tailored for a Police Officer position in Turkey Ankara, emphasizing local expertise, cultural awareness, and alignment with the Turkish National Police’s mission to serve and protect communities in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Turkey Ankara</dc:title>
  <dc:creator/>
  <dc:language>en</dc:language>
  <cp:keywords/>
  <dcterms:created xsi:type="dcterms:W3CDTF">2025-12-04T14:33:49Z</dcterms:created>
  <dcterms:modified xsi:type="dcterms:W3CDTF">2025-12-04T14:33:49Z</dcterms:modified>
</cp:coreProperties>
</file>

<file path=docProps/custom.xml><?xml version="1.0" encoding="utf-8"?>
<Properties xmlns="http://schemas.openxmlformats.org/officeDocument/2006/custom-properties" xmlns:vt="http://schemas.openxmlformats.org/officeDocument/2006/docPropsVTypes"/>
</file>