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p>
      <w:pPr>
        <w:pStyle w:val="FirstParagraph"/>
      </w:pPr>
      <w:r>
        <w:rPr>
          <w:bCs/>
          <w:b/>
        </w:rPr>
        <w:t xml:space="preserve">Name:</w:t>
      </w:r>
      <w:r>
        <w:t xml:space="preserve"> </w:t>
      </w:r>
      <w:r>
        <w:t xml:space="preserve">Ahmed Khalid Al-Maktoum</w:t>
      </w:r>
      <w:r>
        <w:br/>
      </w:r>
      <w:r>
        <w:rPr>
          <w:bCs/>
          <w:b/>
        </w:rPr>
        <w:t xml:space="preserve">Address:</w:t>
      </w:r>
      <w:r>
        <w:t xml:space="preserve"> </w:t>
      </w:r>
      <w:r>
        <w:t xml:space="preserve">Dubai, United Arab Emirates</w:t>
      </w:r>
      <w:r>
        <w:br/>
      </w:r>
      <w:r>
        <w:rPr>
          <w:bCs/>
          <w:b/>
        </w:rPr>
        <w:t xml:space="preserve">Email:</w:t>
      </w:r>
      <w:r>
        <w:t xml:space="preserve"> </w:t>
      </w:r>
      <w:r>
        <w:t xml:space="preserve">ahmed.almaktoum@example.com</w:t>
      </w:r>
      <w:r>
        <w:br/>
      </w:r>
      <w:r>
        <w:rPr>
          <w:bCs/>
          <w:b/>
        </w:rPr>
        <w:t xml:space="preserve">Contact Number:</w:t>
      </w:r>
      <w:r>
        <w:t xml:space="preserve"> </w:t>
      </w:r>
      <w:r>
        <w:t xml:space="preserve">+971 50 123 4567</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United Arab Emirates, specifically within the vibrant and dynamic environment of Dubai. Committed to upholding the highest standards of public safety, community engagement, and law enforcement excellence. A strong advocate for ethical policing, innovation in crime prevention strategies, and fostering trust between law enforcement agencies and residents. Proficient in UAE legal frameworks, emergency response protocols, and multilingual communication to effectively serve a diverse population. Eager to contribute expertise as a Police Officer in the United Arab Emirates Dubai to ensure a secure and prosperous future for the emirate.</w:t>
      </w:r>
    </w:p>
    <w:bookmarkEnd w:id="20"/>
    <w:bookmarkStart w:id="21" w:name="education"/>
    <w:p>
      <w:pPr>
        <w:pStyle w:val="Heading2"/>
      </w:pPr>
      <w:r>
        <w:t xml:space="preserve">Education</w:t>
      </w:r>
    </w:p>
    <w:p>
      <w:pPr>
        <w:numPr>
          <w:ilvl w:val="0"/>
          <w:numId w:val="1001"/>
        </w:numPr>
        <w:pStyle w:val="Compact"/>
      </w:pPr>
      <w:r>
        <w:rPr>
          <w:bCs/>
          <w:b/>
        </w:rPr>
        <w:t xml:space="preserve">Bachelor of Arts in Criminal Justice</w:t>
      </w:r>
      <w:r>
        <w:t xml:space="preserve">, University of Dubai, UAE (2010–2014)</w:t>
      </w:r>
    </w:p>
    <w:p>
      <w:pPr>
        <w:numPr>
          <w:ilvl w:val="0"/>
          <w:numId w:val="1001"/>
        </w:numPr>
        <w:pStyle w:val="Compact"/>
      </w:pPr>
      <w:r>
        <w:rPr>
          <w:bCs/>
          <w:b/>
        </w:rPr>
        <w:t xml:space="preserve">Advanced Training in Law Enforcement</w:t>
      </w:r>
      <w:r>
        <w:t xml:space="preserve">, Dubai Police Academy (2015–2016)</w:t>
      </w:r>
    </w:p>
    <w:p>
      <w:pPr>
        <w:numPr>
          <w:ilvl w:val="0"/>
          <w:numId w:val="1001"/>
        </w:numPr>
        <w:pStyle w:val="Compact"/>
      </w:pPr>
      <w:r>
        <w:rPr>
          <w:bCs/>
          <w:b/>
        </w:rPr>
        <w:t xml:space="preserve">Postgraduate Certification in Cybercrime Investigation</w:t>
      </w:r>
      <w:r>
        <w:t xml:space="preserve">, Middle East Police Training Institute (2018)</w:t>
      </w:r>
    </w:p>
    <w:bookmarkEnd w:id="21"/>
    <w:bookmarkStart w:id="24" w:name="work-experience"/>
    <w:p>
      <w:pPr>
        <w:pStyle w:val="Heading2"/>
      </w:pPr>
      <w:r>
        <w:t xml:space="preserve">Work Experience</w:t>
      </w:r>
    </w:p>
    <w:bookmarkStart w:id="22" w:name="dubai-police-force---police-officer"/>
    <w:p>
      <w:pPr>
        <w:pStyle w:val="Heading3"/>
      </w:pPr>
      <w:r>
        <w:t xml:space="preserve">Dubai Police Force - Police Officer</w:t>
      </w:r>
    </w:p>
    <w:p>
      <w:pPr>
        <w:pStyle w:val="FirstParagraph"/>
      </w:pPr>
      <w:r>
        <w:rPr>
          <w:bCs/>
          <w:b/>
        </w:rPr>
        <w:t xml:space="preserve">Duration:</w:t>
      </w:r>
      <w:r>
        <w:t xml:space="preserve"> </w:t>
      </w:r>
      <w:r>
        <w:t xml:space="preserve">January 2016 – Present</w:t>
      </w:r>
      <w:r>
        <w:br/>
      </w:r>
      <w:r>
        <w:rPr>
          <w:bCs/>
          <w:b/>
        </w:rPr>
        <w:t xml:space="preserve">Location:</w:t>
      </w:r>
      <w:r>
        <w:t xml:space="preserve"> </w:t>
      </w:r>
      <w:r>
        <w:t xml:space="preserve">Dubai, United Arab Emirates</w:t>
      </w:r>
    </w:p>
    <w:p>
      <w:pPr>
        <w:numPr>
          <w:ilvl w:val="0"/>
          <w:numId w:val="1002"/>
        </w:numPr>
        <w:pStyle w:val="Compact"/>
      </w:pPr>
      <w:r>
        <w:t xml:space="preserve">Led daily patrols in high-traffic areas, including Downtown Dubai and the World Trade Center, ensuring public safety and quick response to emergencies.</w:t>
      </w:r>
    </w:p>
    <w:p>
      <w:pPr>
        <w:numPr>
          <w:ilvl w:val="0"/>
          <w:numId w:val="1002"/>
        </w:numPr>
        <w:pStyle w:val="Compact"/>
      </w:pPr>
      <w:r>
        <w:t xml:space="preserve">Conducted investigations into property crimes, traffic violations, and cybercrimes. Collaborated with forensic units to gather evidence and prepare case files for prosecution.</w:t>
      </w:r>
    </w:p>
    <w:p>
      <w:pPr>
        <w:numPr>
          <w:ilvl w:val="0"/>
          <w:numId w:val="1002"/>
        </w:numPr>
        <w:pStyle w:val="Compact"/>
      </w:pPr>
      <w:r>
        <w:t xml:space="preserve">Participated in community outreach programs such as "Safe Streets" initiatives, educating residents on crime prevention and emergency preparedness.</w:t>
      </w:r>
    </w:p>
    <w:p>
      <w:pPr>
        <w:numPr>
          <w:ilvl w:val="0"/>
          <w:numId w:val="1002"/>
        </w:numPr>
        <w:pStyle w:val="Compact"/>
      </w:pPr>
      <w:r>
        <w:t xml:space="preserve">Utilized advanced technologies like facial recognition systems and GPS tracking to enhance operational efficiency. Trained junior officers in the use of these tools.</w:t>
      </w:r>
    </w:p>
    <w:p>
      <w:pPr>
        <w:numPr>
          <w:ilvl w:val="0"/>
          <w:numId w:val="1002"/>
        </w:numPr>
        <w:pStyle w:val="Compact"/>
      </w:pPr>
      <w:r>
        <w:t xml:space="preserve">Served as a liaison between the Dubai Police Force and international agencies during cross-border crime investigations, contributing to successful case resolutions.</w:t>
      </w:r>
    </w:p>
    <w:bookmarkEnd w:id="22"/>
    <w:bookmarkStart w:id="23" w:name="X7e41214e72af1b6be939519cb522ea26e99b0bf"/>
    <w:p>
      <w:pPr>
        <w:pStyle w:val="Heading3"/>
      </w:pPr>
      <w:r>
        <w:t xml:space="preserve">Assistant Police Officer - Dubai Municipality</w:t>
      </w:r>
    </w:p>
    <w:p>
      <w:pPr>
        <w:pStyle w:val="FirstParagraph"/>
      </w:pPr>
      <w:r>
        <w:rPr>
          <w:bCs/>
          <w:b/>
        </w:rPr>
        <w:t xml:space="preserve">Duration:</w:t>
      </w:r>
      <w:r>
        <w:t xml:space="preserve"> </w:t>
      </w:r>
      <w:r>
        <w:t xml:space="preserve">June 2014 – December 2015</w:t>
      </w:r>
      <w:r>
        <w:br/>
      </w:r>
      <w:r>
        <w:rPr>
          <w:bCs/>
          <w:b/>
        </w:rPr>
        <w:t xml:space="preserve">Location:</w:t>
      </w:r>
      <w:r>
        <w:t xml:space="preserve"> </w:t>
      </w:r>
      <w:r>
        <w:t xml:space="preserve">Dubai, United Arab Emirates</w:t>
      </w:r>
    </w:p>
    <w:p>
      <w:pPr>
        <w:numPr>
          <w:ilvl w:val="0"/>
          <w:numId w:val="1003"/>
        </w:numPr>
        <w:pStyle w:val="Compact"/>
      </w:pPr>
      <w:r>
        <w:t xml:space="preserve">Aided in managing public order during large-scale events, including the Dubai Shopping Festival and Expo 2020.</w:t>
      </w:r>
    </w:p>
    <w:p>
      <w:pPr>
        <w:numPr>
          <w:ilvl w:val="0"/>
          <w:numId w:val="1003"/>
        </w:numPr>
        <w:pStyle w:val="Compact"/>
      </w:pPr>
      <w:r>
        <w:t xml:space="preserve">Supported traffic management operations, reducing congestion and ensuring compliance with UAE road safety regulations.</w:t>
      </w:r>
    </w:p>
    <w:p>
      <w:pPr>
        <w:numPr>
          <w:ilvl w:val="0"/>
          <w:numId w:val="1003"/>
        </w:numPr>
        <w:pStyle w:val="Compact"/>
      </w:pPr>
      <w:r>
        <w:t xml:space="preserve">Provided administrative support for case documentation and data entry, maintaining accuracy in the police database system.</w:t>
      </w:r>
    </w:p>
    <w:bookmarkEnd w:id="23"/>
    <w:bookmarkEnd w:id="24"/>
    <w:bookmarkStart w:id="25" w:name="skills"/>
    <w:p>
      <w:pPr>
        <w:pStyle w:val="Heading2"/>
      </w:pPr>
      <w:r>
        <w:t xml:space="preserve">Skills</w:t>
      </w:r>
    </w:p>
    <w:p>
      <w:pPr>
        <w:numPr>
          <w:ilvl w:val="0"/>
          <w:numId w:val="1004"/>
        </w:numPr>
        <w:pStyle w:val="Compact"/>
      </w:pPr>
      <w:r>
        <w:rPr>
          <w:bCs/>
          <w:b/>
        </w:rPr>
        <w:t xml:space="preserve">Law Enforcement:</w:t>
      </w:r>
      <w:r>
        <w:t xml:space="preserve"> </w:t>
      </w:r>
      <w:r>
        <w:t xml:space="preserve">Proficient in UAE Criminal Code, traffic laws, and counter-terrorism protocols.</w:t>
      </w:r>
    </w:p>
    <w:p>
      <w:pPr>
        <w:numPr>
          <w:ilvl w:val="0"/>
          <w:numId w:val="1004"/>
        </w:numPr>
        <w:pStyle w:val="Compact"/>
      </w:pPr>
      <w:r>
        <w:rPr>
          <w:bCs/>
          <w:b/>
        </w:rPr>
        <w:t xml:space="preserve">Crisis Management:</w:t>
      </w:r>
      <w:r>
        <w:t xml:space="preserve"> </w:t>
      </w:r>
      <w:r>
        <w:t xml:space="preserve">Skilled in de-escalating conflicts and managing high-stress situations during emergencies.</w:t>
      </w:r>
    </w:p>
    <w:p>
      <w:pPr>
        <w:numPr>
          <w:ilvl w:val="0"/>
          <w:numId w:val="1004"/>
        </w:numPr>
        <w:pStyle w:val="Compact"/>
      </w:pPr>
      <w:r>
        <w:rPr>
          <w:bCs/>
          <w:b/>
        </w:rPr>
        <w:t xml:space="preserve">Multilingual Communication:</w:t>
      </w:r>
      <w:r>
        <w:t xml:space="preserve"> </w:t>
      </w:r>
      <w:r>
        <w:t xml:space="preserve">Fluent in Arabic and English; basic proficiency in Hindi and Filipino for community outreach.</w:t>
      </w:r>
    </w:p>
    <w:p>
      <w:pPr>
        <w:numPr>
          <w:ilvl w:val="0"/>
          <w:numId w:val="1004"/>
        </w:numPr>
        <w:pStyle w:val="Compact"/>
      </w:pPr>
      <w:r>
        <w:rPr>
          <w:bCs/>
          <w:b/>
        </w:rPr>
        <w:t xml:space="preserve">Technology Proficiency:</w:t>
      </w:r>
      <w:r>
        <w:t xml:space="preserve"> </w:t>
      </w:r>
      <w:r>
        <w:t xml:space="preserve">Experienced with modern policing tools, including body-worn cameras, digital evidence systems, and GIS mapping.</w:t>
      </w:r>
    </w:p>
    <w:p>
      <w:pPr>
        <w:numPr>
          <w:ilvl w:val="0"/>
          <w:numId w:val="1004"/>
        </w:numPr>
        <w:pStyle w:val="Compact"/>
      </w:pPr>
      <w:r>
        <w:rPr>
          <w:bCs/>
          <w:b/>
        </w:rPr>
        <w:t xml:space="preserve">Leadership:</w:t>
      </w:r>
      <w:r>
        <w:t xml:space="preserve"> </w:t>
      </w:r>
      <w:r>
        <w:t xml:space="preserve">Demonstrated ability to lead teams of officers during critical operations and coordinate with local authorities.</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National Security Certification</w:t>
      </w:r>
      <w:r>
        <w:t xml:space="preserve">, UAE Ministry of Interior (2019)</w:t>
      </w:r>
    </w:p>
    <w:p>
      <w:pPr>
        <w:numPr>
          <w:ilvl w:val="0"/>
          <w:numId w:val="1005"/>
        </w:numPr>
        <w:pStyle w:val="Compact"/>
      </w:pPr>
      <w:r>
        <w:rPr>
          <w:bCs/>
          <w:b/>
        </w:rPr>
        <w:t xml:space="preserve">Firearms and Tactical Training</w:t>
      </w:r>
      <w:r>
        <w:t xml:space="preserve">, Dubai Police Academy (2017)</w:t>
      </w:r>
    </w:p>
    <w:p>
      <w:pPr>
        <w:numPr>
          <w:ilvl w:val="0"/>
          <w:numId w:val="1005"/>
        </w:numPr>
        <w:pStyle w:val="Compact"/>
      </w:pPr>
      <w:r>
        <w:rPr>
          <w:bCs/>
          <w:b/>
        </w:rPr>
        <w:t xml:space="preserve">First Aid and CPR Certification</w:t>
      </w:r>
      <w:r>
        <w:t xml:space="preserve">, Red Crescent Society (2020)</w:t>
      </w:r>
    </w:p>
    <w:bookmarkEnd w:id="26"/>
    <w:bookmarkStart w:id="27"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Hindi (Basic)</w:t>
      </w:r>
    </w:p>
    <w:p>
      <w:pPr>
        <w:numPr>
          <w:ilvl w:val="0"/>
          <w:numId w:val="1006"/>
        </w:numPr>
        <w:pStyle w:val="Compact"/>
      </w:pPr>
      <w:r>
        <w:t xml:space="preserve">Tagalog (Basic)</w:t>
      </w:r>
    </w:p>
    <w:bookmarkEnd w:id="27"/>
    <w:bookmarkStart w:id="29" w:name="volunteer-experience"/>
    <w:p>
      <w:pPr>
        <w:pStyle w:val="Heading2"/>
      </w:pPr>
      <w:r>
        <w:t xml:space="preserve">Volunteer Experience</w:t>
      </w:r>
    </w:p>
    <w:bookmarkStart w:id="28" w:name="X12b555b666f9ccfb9248164cb1a07ca52854d77"/>
    <w:p>
      <w:pPr>
        <w:pStyle w:val="Heading3"/>
      </w:pPr>
      <w:r>
        <w:t xml:space="preserve">Community Safety Ambassador - Dubai Youth Council</w:t>
      </w:r>
    </w:p>
    <w:p>
      <w:pPr>
        <w:pStyle w:val="FirstParagraph"/>
      </w:pPr>
      <w:r>
        <w:rPr>
          <w:bCs/>
          <w:b/>
        </w:rPr>
        <w:t xml:space="preserve">Duration:</w:t>
      </w:r>
      <w:r>
        <w:t xml:space="preserve"> </w:t>
      </w:r>
      <w:r>
        <w:t xml:space="preserve">2018 – 2021</w:t>
      </w:r>
      <w:r>
        <w:br/>
      </w:r>
      <w:r>
        <w:rPr>
          <w:bCs/>
          <w:b/>
        </w:rPr>
        <w:t xml:space="preserve">Description:</w:t>
      </w:r>
    </w:p>
    <w:p>
      <w:pPr>
        <w:numPr>
          <w:ilvl w:val="0"/>
          <w:numId w:val="1007"/>
        </w:numPr>
        <w:pStyle w:val="Compact"/>
      </w:pPr>
      <w:r>
        <w:t xml:space="preserve">Organized workshops for youth on the importance of lawful behavior and community responsibility.</w:t>
      </w:r>
    </w:p>
    <w:p>
      <w:pPr>
        <w:numPr>
          <w:ilvl w:val="0"/>
          <w:numId w:val="1007"/>
        </w:numPr>
        <w:pStyle w:val="Compact"/>
      </w:pPr>
      <w:r>
        <w:t xml:space="preserve">Collaborated with schools to implement anti-drug campaigns, aligning with Dubai’s vision of a drug-free society.</w:t>
      </w:r>
    </w:p>
    <w:bookmarkEnd w:id="28"/>
    <w:bookmarkEnd w:id="29"/>
    <w:bookmarkStart w:id="30" w:name="references"/>
    <w:p>
      <w:pPr>
        <w:pStyle w:val="Heading2"/>
      </w:pPr>
      <w:r>
        <w:t xml:space="preserve">References</w:t>
      </w:r>
    </w:p>
    <w:p>
      <w:pPr>
        <w:pStyle w:val="FirstParagraph"/>
      </w:pPr>
      <w:r>
        <w:t xml:space="preserve">Available upon request. Professional references include senior officers from the Dubai Police Force and academic mentors from the University of Dubai.</w:t>
      </w:r>
    </w:p>
    <w:p>
      <w:pPr>
        <w:pStyle w:val="BodyText"/>
      </w:pPr>
      <w:r>
        <w:t xml:space="preserve">This Curriculum Vitae is tailored for a Police Officer position in the United Arab Emirates, with a focus on Dubai's unique security landscape and cultural context. All details are crafted to reflect the standards and expectations of law enforcement in the UAE.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United Arab Emirates Dubai</dc:title>
  <dc:creator/>
  <cp:keywords/>
  <dcterms:created xsi:type="dcterms:W3CDTF">2026-06-03T19:40:47Z</dcterms:created>
  <dcterms:modified xsi:type="dcterms:W3CDTF">2026-06-03T19:40:47Z</dcterms:modified>
</cp:coreProperties>
</file>

<file path=docProps/custom.xml><?xml version="1.0" encoding="utf-8"?>
<Properties xmlns="http://schemas.openxmlformats.org/officeDocument/2006/custom-properties" xmlns:vt="http://schemas.openxmlformats.org/officeDocument/2006/docPropsVTypes"/>
</file>