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4" w:name="curriculum-vitae"/>
    <w:p>
      <w:pPr>
        <w:pStyle w:val="Heading1"/>
      </w:pPr>
      <w:r>
        <w:t xml:space="preserve">Curriculum Vitae</w:t>
      </w:r>
    </w:p>
    <w:bookmarkStart w:id="33" w:name="police-officer-united-kingdom-birmingham"/>
    <w:p>
      <w:pPr>
        <w:pStyle w:val="Heading2"/>
      </w:pPr>
      <w:r>
        <w:t xml:space="preserve">Police Officer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Birmingham, West Midlands, B1 2XX, United Kingdom</w:t>
      </w:r>
    </w:p>
    <w:p>
      <w:pPr>
        <w:pStyle w:val="BodyText"/>
      </w:pPr>
      <w:r>
        <w:rPr>
          <w:bCs/>
          <w:b/>
        </w:rPr>
        <w:t xml:space="preserve">Date of Birth:</w:t>
      </w:r>
      <w:r>
        <w:t xml:space="preserve"> </w:t>
      </w:r>
      <w:r>
        <w:t xml:space="preserve">[Date of Birth]</w:t>
      </w:r>
    </w:p>
    <w:bookmarkEnd w:id="20"/>
    <w:bookmarkStart w:id="21" w:name="professional-summary"/>
    <w:p>
      <w:pPr>
        <w:pStyle w:val="Heading3"/>
      </w:pPr>
      <w:r>
        <w:t xml:space="preserve">Professional Summary</w:t>
      </w:r>
    </w:p>
    <w:p>
      <w:pPr>
        <w:pStyle w:val="FirstParagraph"/>
      </w:pPr>
      <w:r>
        <w:t xml:space="preserve">A dedicated and experienced Police Officer with a proven track record in community engagement, crime prevention, and public safety within the United Kingdom Birmingham area. Committed to upholding the principles of justice, integrity, and service to the local community. Skilled in crisis management, tactical operations, and fostering positive relationships with diverse populations. A strong advocate for proactive policing strategies that align with the priorities of Birmingham's law enforcement initiatives.</w:t>
      </w:r>
    </w:p>
    <w:bookmarkEnd w:id="21"/>
    <w:bookmarkStart w:id="24" w:name="employment-history"/>
    <w:p>
      <w:pPr>
        <w:pStyle w:val="Heading3"/>
      </w:pPr>
      <w:r>
        <w:t xml:space="preserve">Employment History</w:t>
      </w:r>
    </w:p>
    <w:bookmarkStart w:id="22" w:name="police-constable-west-midlands-police"/>
    <w:p>
      <w:pPr>
        <w:pStyle w:val="Heading4"/>
      </w:pPr>
      <w:r>
        <w:t xml:space="preserve">Police Constable | West Midlands Police</w:t>
      </w:r>
    </w:p>
    <w:p>
      <w:pPr>
        <w:pStyle w:val="FirstParagraph"/>
      </w:pPr>
      <w:r>
        <w:rPr>
          <w:iCs/>
          <w:i/>
        </w:rPr>
        <w:t xml:space="preserve">Birmingham, United Kingdom | January 2018 – Present</w:t>
      </w:r>
    </w:p>
    <w:p>
      <w:pPr>
        <w:numPr>
          <w:ilvl w:val="0"/>
          <w:numId w:val="1001"/>
        </w:numPr>
        <w:pStyle w:val="Compact"/>
      </w:pPr>
      <w:r>
        <w:t xml:space="preserve">Provided frontline policing services in high-need areas of Birmingham, including community patrols, traffic enforcement, and emergency response.</w:t>
      </w:r>
    </w:p>
    <w:p>
      <w:pPr>
        <w:numPr>
          <w:ilvl w:val="0"/>
          <w:numId w:val="1001"/>
        </w:numPr>
        <w:pStyle w:val="Compact"/>
      </w:pPr>
      <w:r>
        <w:t xml:space="preserve">Collaborated with local authorities and community organizations to address issues such as anti-social behavior, domestic violence, and youth crime.</w:t>
      </w:r>
    </w:p>
    <w:p>
      <w:pPr>
        <w:numPr>
          <w:ilvl w:val="0"/>
          <w:numId w:val="1001"/>
        </w:numPr>
        <w:pStyle w:val="Compact"/>
      </w:pPr>
      <w:r>
        <w:t xml:space="preserve">Played a key role in implementing the "Birmingham Safer Communities" initiative, focusing on reducing burglary rates by 15% in the Westside area through targeted patrols and neighborhood engagement.</w:t>
      </w:r>
    </w:p>
    <w:p>
      <w:pPr>
        <w:numPr>
          <w:ilvl w:val="0"/>
          <w:numId w:val="1001"/>
        </w:numPr>
        <w:pStyle w:val="Compact"/>
      </w:pPr>
      <w:r>
        <w:t xml:space="preserve">Conducted investigations into criminal activities, including drug-related offenses and property crimes, while maintaining strict adherence to legal procedures and ethical standards.</w:t>
      </w:r>
    </w:p>
    <w:p>
      <w:pPr>
        <w:numPr>
          <w:ilvl w:val="0"/>
          <w:numId w:val="1001"/>
        </w:numPr>
        <w:pStyle w:val="Compact"/>
      </w:pPr>
      <w:r>
        <w:t xml:space="preserve">Received commendations for exceptional service during the 2021 Birmingham City Festival, where proactive measures ensured a secure environment for over 50,000 attendees.</w:t>
      </w:r>
    </w:p>
    <w:bookmarkEnd w:id="22"/>
    <w:bookmarkStart w:id="23" w:name="X77fe81e58405a13a94e5528344b2b60ae30bbbe"/>
    <w:p>
      <w:pPr>
        <w:pStyle w:val="Heading4"/>
      </w:pPr>
      <w:r>
        <w:t xml:space="preserve">Community Policing Officer | West Midlands Police</w:t>
      </w:r>
    </w:p>
    <w:p>
      <w:pPr>
        <w:pStyle w:val="FirstParagraph"/>
      </w:pPr>
      <w:r>
        <w:rPr>
          <w:iCs/>
          <w:i/>
        </w:rPr>
        <w:t xml:space="preserve">Birmingham, United Kingdom | March 2015 – December 2017</w:t>
      </w:r>
    </w:p>
    <w:p>
      <w:pPr>
        <w:numPr>
          <w:ilvl w:val="0"/>
          <w:numId w:val="1002"/>
        </w:numPr>
        <w:pStyle w:val="Compact"/>
      </w:pPr>
      <w:r>
        <w:t xml:space="preserve">Developed and maintained relationships with local residents, schools, and businesses to foster trust and cooperation in crime prevention efforts.</w:t>
      </w:r>
    </w:p>
    <w:p>
      <w:pPr>
        <w:numPr>
          <w:ilvl w:val="0"/>
          <w:numId w:val="1002"/>
        </w:numPr>
        <w:pStyle w:val="Compact"/>
      </w:pPr>
      <w:r>
        <w:t xml:space="preserve">Organized and led workshops on personal safety, cybercrime awareness, and emergency preparedness for over 200 community members annually.</w:t>
      </w:r>
    </w:p>
    <w:p>
      <w:pPr>
        <w:numPr>
          <w:ilvl w:val="0"/>
          <w:numId w:val="1002"/>
        </w:numPr>
        <w:pStyle w:val="Compact"/>
      </w:pPr>
      <w:r>
        <w:t xml:space="preserve">Supported the "Birmingham Youth Engagement Program," mentoring at-risk youth through structured activities and educational outreach to reduce gang-related incidents by 20% in two years.</w:t>
      </w:r>
    </w:p>
    <w:p>
      <w:pPr>
        <w:numPr>
          <w:ilvl w:val="0"/>
          <w:numId w:val="1002"/>
        </w:numPr>
        <w:pStyle w:val="Compact"/>
      </w:pPr>
      <w:r>
        <w:t xml:space="preserve">Utilized data-driven policing techniques to identify crime hotspots and allocate resources efficiently, contributing to a 12% reduction in local crime rates.</w:t>
      </w:r>
    </w:p>
    <w:bookmarkEnd w:id="23"/>
    <w:bookmarkEnd w:id="24"/>
    <w:bookmarkStart w:id="28" w:name="education-and-training"/>
    <w:p>
      <w:pPr>
        <w:pStyle w:val="Heading3"/>
      </w:pPr>
      <w:r>
        <w:t xml:space="preserve">Education and Training</w:t>
      </w:r>
    </w:p>
    <w:bookmarkStart w:id="25" w:name="bachelor-of-arts-hons-in-criminology"/>
    <w:p>
      <w:pPr>
        <w:pStyle w:val="Heading4"/>
      </w:pPr>
      <w:r>
        <w:t xml:space="preserve">Bachelor of Arts (Hons) in Criminology</w:t>
      </w:r>
    </w:p>
    <w:p>
      <w:pPr>
        <w:pStyle w:val="FirstParagraph"/>
      </w:pPr>
      <w:r>
        <w:rPr>
          <w:iCs/>
          <w:i/>
        </w:rPr>
        <w:t xml:space="preserve">University of Birmingham, United Kingdom | 2012 – 2015</w:t>
      </w:r>
    </w:p>
    <w:p>
      <w:pPr>
        <w:numPr>
          <w:ilvl w:val="0"/>
          <w:numId w:val="1003"/>
        </w:numPr>
        <w:pStyle w:val="Compact"/>
      </w:pPr>
      <w:r>
        <w:t xml:space="preserve">Graduated with a focus on criminal behavior, policing strategies, and community relations. Relevant coursework included "Policing in a Multi-Ethnic Society" and "Criminal Justice Systems."</w:t>
      </w:r>
    </w:p>
    <w:p>
      <w:pPr>
        <w:numPr>
          <w:ilvl w:val="0"/>
          <w:numId w:val="1003"/>
        </w:numPr>
        <w:pStyle w:val="Compact"/>
      </w:pPr>
      <w:r>
        <w:t xml:space="preserve">Published a research paper on the effectiveness of community policing models in urban areas, presented at the 2015 West Midlands Police Conference.</w:t>
      </w:r>
    </w:p>
    <w:bookmarkEnd w:id="25"/>
    <w:bookmarkStart w:id="26" w:name="police-recruitment-course-prc"/>
    <w:p>
      <w:pPr>
        <w:pStyle w:val="Heading4"/>
      </w:pPr>
      <w:r>
        <w:t xml:space="preserve">Police Recruitment Course (PRC)</w:t>
      </w:r>
    </w:p>
    <w:p>
      <w:pPr>
        <w:pStyle w:val="FirstParagraph"/>
      </w:pPr>
      <w:r>
        <w:rPr>
          <w:iCs/>
          <w:i/>
        </w:rPr>
        <w:t xml:space="preserve">West Midlands Police Training Academy, Birmingham | 2016</w:t>
      </w:r>
    </w:p>
    <w:p>
      <w:pPr>
        <w:numPr>
          <w:ilvl w:val="0"/>
          <w:numId w:val="1004"/>
        </w:numPr>
        <w:pStyle w:val="Compact"/>
      </w:pPr>
      <w:r>
        <w:t xml:space="preserve">Completed a rigorous 12-week program covering law enforcement procedures, first aid, firearms training, and ethics. Achieved top honors in the practical assessment for tactical response scenarios.</w:t>
      </w:r>
    </w:p>
    <w:bookmarkEnd w:id="26"/>
    <w:bookmarkStart w:id="27" w:name="national-qualification-for-policing-nqp"/>
    <w:p>
      <w:pPr>
        <w:pStyle w:val="Heading4"/>
      </w:pPr>
      <w:r>
        <w:t xml:space="preserve">National Qualification for Policing (NQP)</w:t>
      </w:r>
    </w:p>
    <w:p>
      <w:pPr>
        <w:pStyle w:val="FirstParagraph"/>
      </w:pPr>
      <w:r>
        <w:rPr>
          <w:iCs/>
          <w:i/>
        </w:rPr>
        <w:t xml:space="preserve">West Midlands Police | 2017</w:t>
      </w:r>
    </w:p>
    <w:p>
      <w:pPr>
        <w:numPr>
          <w:ilvl w:val="0"/>
          <w:numId w:val="1005"/>
        </w:numPr>
        <w:pStyle w:val="Compact"/>
      </w:pPr>
      <w:r>
        <w:t xml:space="preserve">Successfully completed the NQP, a mandatory qualification for police officers in the UK, which enhanced expertise in investigative techniques, public order management, and use of force protocols.</w:t>
      </w:r>
    </w:p>
    <w:bookmarkEnd w:id="27"/>
    <w:bookmarkEnd w:id="28"/>
    <w:bookmarkStart w:id="29" w:name="skills-and-qualifications"/>
    <w:p>
      <w:pPr>
        <w:pStyle w:val="Heading3"/>
      </w:pPr>
      <w:r>
        <w:t xml:space="preserve">Skills and Qualifications</w:t>
      </w:r>
    </w:p>
    <w:p>
      <w:pPr>
        <w:numPr>
          <w:ilvl w:val="0"/>
          <w:numId w:val="1006"/>
        </w:numPr>
        <w:pStyle w:val="Compact"/>
      </w:pPr>
      <w:r>
        <w:t xml:space="preserve">Proficient in the use of modern policing equipment, including body-worn cameras, radios, and digital evidence systems.</w:t>
      </w:r>
    </w:p>
    <w:p>
      <w:pPr>
        <w:numPr>
          <w:ilvl w:val="0"/>
          <w:numId w:val="1006"/>
        </w:numPr>
        <w:pStyle w:val="Compact"/>
      </w:pPr>
      <w:r>
        <w:t xml:space="preserve">Strong communication skills with experience in de-escalation techniques and conflict resolution in high-pressure situations.</w:t>
      </w:r>
    </w:p>
    <w:p>
      <w:pPr>
        <w:numPr>
          <w:ilvl w:val="0"/>
          <w:numId w:val="1006"/>
        </w:numPr>
        <w:pStyle w:val="Compact"/>
      </w:pPr>
      <w:r>
        <w:t xml:space="preserve">Certified in First Aid (Level 3) and CPR, ensuring readiness to provide immediate assistance during emergencies.</w:t>
      </w:r>
    </w:p>
    <w:p>
      <w:pPr>
        <w:numPr>
          <w:ilvl w:val="0"/>
          <w:numId w:val="1006"/>
        </w:numPr>
        <w:pStyle w:val="Compact"/>
      </w:pPr>
      <w:r>
        <w:t xml:space="preserve">Fluent in English and conversational proficiency in [additional language if applicable], enhancing outreach to multicultural communities in Birmingham.</w:t>
      </w:r>
    </w:p>
    <w:p>
      <w:pPr>
        <w:numPr>
          <w:ilvl w:val="0"/>
          <w:numId w:val="1006"/>
        </w:numPr>
        <w:pStyle w:val="Compact"/>
      </w:pPr>
      <w:r>
        <w:t xml:space="preserve">Experienced in report writing, crime scene management, and evidence collection under the guidance of senior officers.</w:t>
      </w:r>
    </w:p>
    <w:bookmarkEnd w:id="29"/>
    <w:bookmarkStart w:id="30" w:name="certifications"/>
    <w:p>
      <w:pPr>
        <w:pStyle w:val="Heading3"/>
      </w:pPr>
      <w:r>
        <w:t xml:space="preserve">Certifications</w:t>
      </w:r>
    </w:p>
    <w:p>
      <w:pPr>
        <w:numPr>
          <w:ilvl w:val="0"/>
          <w:numId w:val="1007"/>
        </w:numPr>
        <w:pStyle w:val="Compact"/>
      </w:pPr>
      <w:r>
        <w:t xml:space="preserve">Certificate in Firearms Training (Category A &amp; B) – West Midlands Police | 2019</w:t>
      </w:r>
    </w:p>
    <w:p>
      <w:pPr>
        <w:numPr>
          <w:ilvl w:val="0"/>
          <w:numId w:val="1007"/>
        </w:numPr>
        <w:pStyle w:val="Compact"/>
      </w:pPr>
      <w:r>
        <w:t xml:space="preserve">Level 2 Award in the Prevention of Anti-Social Behaviour – UK Home Office | 2018</w:t>
      </w:r>
    </w:p>
    <w:p>
      <w:pPr>
        <w:numPr>
          <w:ilvl w:val="0"/>
          <w:numId w:val="1007"/>
        </w:numPr>
        <w:pStyle w:val="Compact"/>
      </w:pPr>
      <w:r>
        <w:t xml:space="preserve">Conflict Management and De-Escalation Certification – National Police Training Institute | 2017</w:t>
      </w:r>
    </w:p>
    <w:bookmarkEnd w:id="30"/>
    <w:bookmarkStart w:id="31" w:name="community-involvement"/>
    <w:p>
      <w:pPr>
        <w:pStyle w:val="Heading3"/>
      </w:pPr>
      <w:r>
        <w:t xml:space="preserve">Community Involvement</w:t>
      </w:r>
    </w:p>
    <w:p>
      <w:pPr>
        <w:pStyle w:val="FirstParagraph"/>
      </w:pPr>
      <w:r>
        <w:t xml:space="preserve">Actively involved in Birmingham's community initiatives, including:</w:t>
      </w:r>
    </w:p>
    <w:p>
      <w:pPr>
        <w:numPr>
          <w:ilvl w:val="0"/>
          <w:numId w:val="1008"/>
        </w:numPr>
        <w:pStyle w:val="Compact"/>
      </w:pPr>
      <w:r>
        <w:t xml:space="preserve">Serving as a volunteer for the "Birmingham Safe Streets" campaign, which educates residents on crime prevention and emergency response.</w:t>
      </w:r>
    </w:p>
    <w:p>
      <w:pPr>
        <w:numPr>
          <w:ilvl w:val="0"/>
          <w:numId w:val="1008"/>
        </w:numPr>
        <w:pStyle w:val="Compact"/>
      </w:pPr>
      <w:r>
        <w:t xml:space="preserve">Partnering with local schools to deliver workshops on road safety and personal security for students in Key Stage 3 and 4.</w:t>
      </w:r>
    </w:p>
    <w:p>
      <w:pPr>
        <w:numPr>
          <w:ilvl w:val="0"/>
          <w:numId w:val="1008"/>
        </w:numPr>
        <w:pStyle w:val="Compact"/>
      </w:pPr>
      <w:r>
        <w:t xml:space="preserve">Participating in the "Birmingham Police Charity Run" annually, raising funds for mental health services and youth programs.</w:t>
      </w:r>
    </w:p>
    <w:bookmarkEnd w:id="31"/>
    <w:bookmarkStart w:id="32" w:name="references"/>
    <w:p>
      <w:pPr>
        <w:pStyle w:val="Heading3"/>
      </w:pPr>
      <w:r>
        <w:t xml:space="preserve">References</w:t>
      </w:r>
    </w:p>
    <w:p>
      <w:pPr>
        <w:pStyle w:val="FirstParagraph"/>
      </w:pPr>
      <w:r>
        <w:t xml:space="preserve">Available upon request. References include current and former supervisors within West Midlands Police, as well as community leaders in Birmingham who have collaborated with the officer on various initiatives.</w:t>
      </w:r>
    </w:p>
    <w:bookmarkEnd w:id="32"/>
    <w:p>
      <w:pPr>
        <w:pStyle w:val="BodyText"/>
      </w:pPr>
      <w:r>
        <w:t xml:space="preserve">This Curriculum Vitae is tailored for a Police Officer role in the United Kingdom Birmingham area, emphasizing community engagement, crime prevention, and professional development aligned with local policing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2025-12-10T02:51:54Z</dcterms:created>
  <dcterms:modified xsi:type="dcterms:W3CDTF">2025-12-10T02:51:54Z</dcterms:modified>
</cp:coreProperties>
</file>

<file path=docProps/custom.xml><?xml version="1.0" encoding="utf-8"?>
<Properties xmlns="http://schemas.openxmlformats.org/officeDocument/2006/custom-properties" xmlns:vt="http://schemas.openxmlformats.org/officeDocument/2006/docPropsVTypes"/>
</file>