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Brazil</w:t>
      </w:r>
      <w:r>
        <w:t xml:space="preserve"> </w:t>
      </w:r>
      <w:r>
        <w:t xml:space="preserve">Brasília</w:t>
      </w:r>
    </w:p>
    <w:bookmarkStart w:id="33" w:name="curriculum-vitae"/>
    <w:p>
      <w:pPr>
        <w:pStyle w:val="Heading1"/>
      </w:pPr>
      <w:r>
        <w:t xml:space="preserve">Curriculum Vitae</w:t>
      </w:r>
    </w:p>
    <w:p>
      <w:pPr>
        <w:pStyle w:val="FirstParagraph"/>
      </w:pPr>
      <w:r>
        <w:rPr>
          <w:bCs/>
          <w:b/>
        </w:rPr>
        <w:t xml:space="preserve">Name:</w:t>
      </w:r>
      <w:r>
        <w:t xml:space="preserve"> </w:t>
      </w:r>
      <w:r>
        <w:t xml:space="preserve">João Silva</w:t>
      </w:r>
      <w:r>
        <w:br/>
      </w:r>
      <w:r>
        <w:rPr>
          <w:bCs/>
          <w:b/>
        </w:rPr>
        <w:t xml:space="preserve">Contact:</w:t>
      </w:r>
      <w:r>
        <w:t xml:space="preserve"> </w:t>
      </w:r>
      <w:r>
        <w:t xml:space="preserve">joaosilva@brasil.gov | (61) 98765-4321</w:t>
      </w:r>
      <w:r>
        <w:br/>
      </w:r>
      <w:r>
        <w:rPr>
          <w:bCs/>
          <w:b/>
        </w:rPr>
        <w:t xml:space="preserve">Location:</w:t>
      </w:r>
      <w:r>
        <w:t xml:space="preserve"> </w:t>
      </w:r>
      <w:r>
        <w:t xml:space="preserve">Brasília, Distrito Federal, Brazil</w:t>
      </w:r>
    </w:p>
    <w:bookmarkStart w:id="20" w:name="purpose"/>
    <w:p>
      <w:pPr>
        <w:pStyle w:val="Heading2"/>
      </w:pPr>
      <w:r>
        <w:t xml:space="preserve">Purpose</w:t>
      </w:r>
    </w:p>
    <w:p>
      <w:pPr>
        <w:pStyle w:val="FirstParagraph"/>
      </w:pPr>
      <w:r>
        <w:t xml:space="preserve">This Curriculum Vitae (CV) outlines the professional journey of João Silva, a dedicated politician based in Brazil Brasília. With over two decades of experience in public service and policy-making, Silva has played a pivotal role in shaping legislative frameworks and initiatives that prioritize the development of Brazil’s capital city. This document reflects his commitment to democratic governance, social equity, and sustainable progress within the context of Brazil Brasília.</w:t>
      </w:r>
    </w:p>
    <w:bookmarkEnd w:id="20"/>
    <w:bookmarkStart w:id="21" w:name="professional-summary"/>
    <w:p>
      <w:pPr>
        <w:pStyle w:val="Heading2"/>
      </w:pPr>
      <w:r>
        <w:t xml:space="preserve">Professional Summary</w:t>
      </w:r>
    </w:p>
    <w:p>
      <w:pPr>
        <w:pStyle w:val="FirstParagraph"/>
      </w:pPr>
      <w:r>
        <w:t xml:space="preserve">João Silva is a seasoned politician with a distinguished career in public administration and legislative leadership. As a representative of Brazil Brasília, he has consistently advocated for the interests of the Federal District, focusing on infrastructure development, education reform, and environmental sustainability. His work within the National Congress and local government has positioned him as a key figure in advancing policies that align with the unique needs of Brazil’s political and administrative center. This CV highlights his achievements in governance, community engagement, and national policy-making.</w:t>
      </w:r>
    </w:p>
    <w:bookmarkEnd w:id="21"/>
    <w:bookmarkStart w:id="22" w:name="education"/>
    <w:p>
      <w:pPr>
        <w:pStyle w:val="Heading2"/>
      </w:pPr>
      <w:r>
        <w:t xml:space="preserve">Education</w:t>
      </w:r>
    </w:p>
    <w:p>
      <w:pPr>
        <w:numPr>
          <w:ilvl w:val="0"/>
          <w:numId w:val="1001"/>
        </w:numPr>
        <w:pStyle w:val="Compact"/>
      </w:pPr>
      <w:r>
        <w:rPr>
          <w:bCs/>
          <w:b/>
        </w:rPr>
        <w:t xml:space="preserve">Bachelor of Laws (LLB)</w:t>
      </w:r>
      <w:r>
        <w:t xml:space="preserve">, University of Brasília (UnB), 1998–2002</w:t>
      </w:r>
    </w:p>
    <w:p>
      <w:pPr>
        <w:numPr>
          <w:ilvl w:val="0"/>
          <w:numId w:val="1001"/>
        </w:numPr>
        <w:pStyle w:val="Compact"/>
      </w:pPr>
      <w:r>
        <w:rPr>
          <w:bCs/>
          <w:b/>
        </w:rPr>
        <w:t xml:space="preserve">Master’s in Public Administration</w:t>
      </w:r>
      <w:r>
        <w:t xml:space="preserve">, Fundação Getulio Vargas (FGV), 2004–2006</w:t>
      </w:r>
    </w:p>
    <w:p>
      <w:pPr>
        <w:numPr>
          <w:ilvl w:val="0"/>
          <w:numId w:val="1001"/>
        </w:numPr>
        <w:pStyle w:val="Compact"/>
      </w:pPr>
      <w:r>
        <w:rPr>
          <w:bCs/>
          <w:b/>
        </w:rPr>
        <w:t xml:space="preserve">Doctorate in Political Science</w:t>
      </w:r>
      <w:r>
        <w:t xml:space="preserve">, University of São Paulo (USP), 2011–2015</w:t>
      </w:r>
    </w:p>
    <w:bookmarkEnd w:id="22"/>
    <w:bookmarkStart w:id="26" w:name="professional-experience"/>
    <w:p>
      <w:pPr>
        <w:pStyle w:val="Heading2"/>
      </w:pPr>
      <w:r>
        <w:t xml:space="preserve">Professional Experience</w:t>
      </w:r>
    </w:p>
    <w:bookmarkStart w:id="23" w:name="X99da8784b2c84b30dcb940bc442e2e62ffaa650"/>
    <w:p>
      <w:pPr>
        <w:pStyle w:val="Heading3"/>
      </w:pPr>
      <w:r>
        <w:rPr>
          <w:bCs/>
          <w:b/>
        </w:rPr>
        <w:t xml:space="preserve">Member of the Federal Chamber of Deputies (Brazil Brasília)</w:t>
      </w:r>
    </w:p>
    <w:p>
      <w:pPr>
        <w:pStyle w:val="FirstParagraph"/>
      </w:pPr>
      <w:r>
        <w:rPr>
          <w:iCs/>
          <w:i/>
        </w:rPr>
        <w:t xml:space="preserve">January 2019 – Present</w:t>
      </w:r>
    </w:p>
    <w:p>
      <w:pPr>
        <w:numPr>
          <w:ilvl w:val="0"/>
          <w:numId w:val="1002"/>
        </w:numPr>
        <w:pStyle w:val="Compact"/>
      </w:pPr>
      <w:r>
        <w:t xml:space="preserve">Served as a representative for the 7th District of Brasília, focusing on legislative initiatives to improve urban mobility and public health.</w:t>
      </w:r>
    </w:p>
    <w:p>
      <w:pPr>
        <w:numPr>
          <w:ilvl w:val="0"/>
          <w:numId w:val="1002"/>
        </w:numPr>
        <w:pStyle w:val="Compact"/>
      </w:pPr>
      <w:r>
        <w:t xml:space="preserve">Co-sponsored the "Brasília Green Corridors" bill, which allocated R$500 million for sustainable infrastructure projects in the city.</w:t>
      </w:r>
    </w:p>
    <w:p>
      <w:pPr>
        <w:numPr>
          <w:ilvl w:val="0"/>
          <w:numId w:val="1002"/>
        </w:numPr>
        <w:pStyle w:val="Compact"/>
      </w:pPr>
      <w:r>
        <w:t xml:space="preserve">Advocated for the expansion of federal funding to support education in underprivileged neighborhoods of Brazil Brasília.</w:t>
      </w:r>
    </w:p>
    <w:bookmarkEnd w:id="23"/>
    <w:bookmarkStart w:id="24" w:name="X838ffa1556dff2885adeaf4d5b05a494611ac5e"/>
    <w:p>
      <w:pPr>
        <w:pStyle w:val="Heading3"/>
      </w:pPr>
      <w:r>
        <w:rPr>
          <w:bCs/>
          <w:b/>
        </w:rPr>
        <w:t xml:space="preserve">State Secretary of Education, Distrito Federal</w:t>
      </w:r>
    </w:p>
    <w:p>
      <w:pPr>
        <w:pStyle w:val="FirstParagraph"/>
      </w:pPr>
      <w:r>
        <w:rPr>
          <w:iCs/>
          <w:i/>
        </w:rPr>
        <w:t xml:space="preserve">2015–2018</w:t>
      </w:r>
    </w:p>
    <w:p>
      <w:pPr>
        <w:numPr>
          <w:ilvl w:val="0"/>
          <w:numId w:val="1003"/>
        </w:numPr>
        <w:pStyle w:val="Compact"/>
      </w:pPr>
      <w:r>
        <w:t xml:space="preserve">Implemented a state-wide program to modernize school infrastructure, benefiting over 500 schools in Brazil Brasília.</w:t>
      </w:r>
    </w:p>
    <w:p>
      <w:pPr>
        <w:numPr>
          <w:ilvl w:val="0"/>
          <w:numId w:val="1003"/>
        </w:numPr>
        <w:pStyle w:val="Compact"/>
      </w:pPr>
      <w:r>
        <w:t xml:space="preserve">Led the integration of technology into classrooms, increasing digital literacy among students and teachers.</w:t>
      </w:r>
    </w:p>
    <w:p>
      <w:pPr>
        <w:numPr>
          <w:ilvl w:val="0"/>
          <w:numId w:val="1003"/>
        </w:numPr>
        <w:pStyle w:val="Compact"/>
      </w:pPr>
      <w:r>
        <w:t xml:space="preserve">Collaborated with federal agencies to secure grants for vocational training centers in the Federal District.</w:t>
      </w:r>
    </w:p>
    <w:bookmarkEnd w:id="24"/>
    <w:bookmarkStart w:id="25" w:name="councilor-brasília-city-council"/>
    <w:p>
      <w:pPr>
        <w:pStyle w:val="Heading3"/>
      </w:pPr>
      <w:r>
        <w:rPr>
          <w:bCs/>
          <w:b/>
        </w:rPr>
        <w:t xml:space="preserve">Councilor, Brasília City Council</w:t>
      </w:r>
    </w:p>
    <w:p>
      <w:pPr>
        <w:pStyle w:val="FirstParagraph"/>
      </w:pPr>
      <w:r>
        <w:rPr>
          <w:iCs/>
          <w:i/>
        </w:rPr>
        <w:t xml:space="preserve">2007–2014</w:t>
      </w:r>
    </w:p>
    <w:p>
      <w:pPr>
        <w:numPr>
          <w:ilvl w:val="0"/>
          <w:numId w:val="1004"/>
        </w:numPr>
        <w:pStyle w:val="Compact"/>
      </w:pPr>
      <w:r>
        <w:t xml:space="preserve">Championed the "Brasília for All" initiative, which prioritized affordable housing and public transportation access.</w:t>
      </w:r>
    </w:p>
    <w:p>
      <w:pPr>
        <w:numPr>
          <w:ilvl w:val="0"/>
          <w:numId w:val="1004"/>
        </w:numPr>
        <w:pStyle w:val="Compact"/>
      </w:pPr>
      <w:r>
        <w:t xml:space="preserve">Designed legislation to regulate construction in protected environmental areas of the city.</w:t>
      </w:r>
    </w:p>
    <w:p>
      <w:pPr>
        <w:numPr>
          <w:ilvl w:val="0"/>
          <w:numId w:val="1004"/>
        </w:numPr>
        <w:pStyle w:val="Compact"/>
      </w:pPr>
      <w:r>
        <w:t xml:space="preserve">Founded a civic engagement task force to enhance transparency in local governance.</w:t>
      </w:r>
    </w:p>
    <w:bookmarkEnd w:id="25"/>
    <w:bookmarkEnd w:id="26"/>
    <w:bookmarkStart w:id="27" w:name="key-skills"/>
    <w:p>
      <w:pPr>
        <w:pStyle w:val="Heading2"/>
      </w:pPr>
      <w:r>
        <w:t xml:space="preserve">Key Skills</w:t>
      </w:r>
    </w:p>
    <w:p>
      <w:pPr>
        <w:numPr>
          <w:ilvl w:val="0"/>
          <w:numId w:val="1005"/>
        </w:numPr>
        <w:pStyle w:val="Compact"/>
      </w:pPr>
      <w:r>
        <w:rPr>
          <w:bCs/>
          <w:b/>
        </w:rPr>
        <w:t xml:space="preserve">Policy Development:</w:t>
      </w:r>
      <w:r>
        <w:t xml:space="preserve"> </w:t>
      </w:r>
      <w:r>
        <w:t xml:space="preserve">Expertise in drafting legislation aligned with Brazil’s constitutional framework and Brasília’s unique administrative structure.</w:t>
      </w:r>
    </w:p>
    <w:p>
      <w:pPr>
        <w:numPr>
          <w:ilvl w:val="0"/>
          <w:numId w:val="1005"/>
        </w:numPr>
        <w:pStyle w:val="Compact"/>
      </w:pPr>
      <w:r>
        <w:rPr>
          <w:bCs/>
          <w:b/>
        </w:rPr>
        <w:t xml:space="preserve">Public Administration:</w:t>
      </w:r>
      <w:r>
        <w:t xml:space="preserve"> </w:t>
      </w:r>
      <w:r>
        <w:t xml:space="preserve">Proven ability to manage large-scale projects, including urban development and social programs in Brazil Brasília.</w:t>
      </w:r>
    </w:p>
    <w:p>
      <w:pPr>
        <w:numPr>
          <w:ilvl w:val="0"/>
          <w:numId w:val="1005"/>
        </w:numPr>
        <w:pStyle w:val="Compact"/>
      </w:pPr>
      <w:r>
        <w:rPr>
          <w:bCs/>
          <w:b/>
        </w:rPr>
        <w:t xml:space="preserve">Civic Engagement:</w:t>
      </w:r>
      <w:r>
        <w:t xml:space="preserve"> </w:t>
      </w:r>
      <w:r>
        <w:t xml:space="preserve">Strong track record in fostering dialogue between government officials and local communities in the Federal District.</w:t>
      </w:r>
    </w:p>
    <w:p>
      <w:pPr>
        <w:numPr>
          <w:ilvl w:val="0"/>
          <w:numId w:val="1005"/>
        </w:numPr>
        <w:pStyle w:val="Compact"/>
      </w:pPr>
      <w:r>
        <w:rPr>
          <w:bCs/>
          <w:b/>
        </w:rPr>
        <w:t xml:space="preserve">Linguistic Proficiency:</w:t>
      </w:r>
      <w:r>
        <w:t xml:space="preserve"> </w:t>
      </w:r>
      <w:r>
        <w:t xml:space="preserve">Fluent in Portuguese, with intermediate knowledge of English and Spanish for international policy collaboration.</w:t>
      </w:r>
    </w:p>
    <w:bookmarkEnd w:id="27"/>
    <w:bookmarkStart w:id="28" w:name="awards-and-recognitions"/>
    <w:p>
      <w:pPr>
        <w:pStyle w:val="Heading2"/>
      </w:pPr>
      <w:r>
        <w:t xml:space="preserve">Awards and Recognitions</w:t>
      </w:r>
    </w:p>
    <w:p>
      <w:pPr>
        <w:numPr>
          <w:ilvl w:val="0"/>
          <w:numId w:val="1006"/>
        </w:numPr>
        <w:pStyle w:val="Compact"/>
      </w:pPr>
      <w:r>
        <w:rPr>
          <w:bCs/>
          <w:b/>
        </w:rPr>
        <w:t xml:space="preserve">"Best Public Servant of the Year" (2017)</w:t>
      </w:r>
      <w:r>
        <w:t xml:space="preserve">, awarded by the Brasília Municipal Council for outstanding contributions to education reform.</w:t>
      </w:r>
    </w:p>
    <w:p>
      <w:pPr>
        <w:numPr>
          <w:ilvl w:val="0"/>
          <w:numId w:val="1006"/>
        </w:numPr>
        <w:pStyle w:val="Compact"/>
      </w:pPr>
      <w:r>
        <w:rPr>
          <w:bCs/>
          <w:b/>
        </w:rPr>
        <w:t xml:space="preserve">National Congress Honorable Mention (2021)</w:t>
      </w:r>
      <w:r>
        <w:t xml:space="preserve"> </w:t>
      </w:r>
      <w:r>
        <w:t xml:space="preserve">for legislative efforts in environmental conservation.</w:t>
      </w:r>
    </w:p>
    <w:p>
      <w:pPr>
        <w:numPr>
          <w:ilvl w:val="0"/>
          <w:numId w:val="1006"/>
        </w:numPr>
        <w:pStyle w:val="Compact"/>
      </w:pPr>
      <w:r>
        <w:rPr>
          <w:bCs/>
          <w:b/>
        </w:rPr>
        <w:t xml:space="preserve">Golden Civic Award (2019)</w:t>
      </w:r>
      <w:r>
        <w:t xml:space="preserve">, granted by the Federal District’s Department of Social Development for community empowerment initiatives.</w:t>
      </w:r>
    </w:p>
    <w:bookmarkEnd w:id="28"/>
    <w:bookmarkStart w:id="29" w:name="publications-and-speeches"/>
    <w:p>
      <w:pPr>
        <w:pStyle w:val="Heading2"/>
      </w:pPr>
      <w:r>
        <w:t xml:space="preserve">Publications and Speeches</w:t>
      </w:r>
    </w:p>
    <w:p>
      <w:pPr>
        <w:numPr>
          <w:ilvl w:val="0"/>
          <w:numId w:val="1007"/>
        </w:numPr>
        <w:pStyle w:val="Compact"/>
      </w:pPr>
      <w:r>
        <w:rPr>
          <w:iCs/>
          <w:i/>
        </w:rPr>
        <w:t xml:space="preserve">"The Future of Brasília: A Political and Economic Vision"</w:t>
      </w:r>
      <w:r>
        <w:t xml:space="preserve"> </w:t>
      </w:r>
      <w:r>
        <w:t xml:space="preserve">(2016) – Published in the Journal of Brazilian Governance.</w:t>
      </w:r>
    </w:p>
    <w:p>
      <w:pPr>
        <w:numPr>
          <w:ilvl w:val="0"/>
          <w:numId w:val="1007"/>
        </w:numPr>
        <w:pStyle w:val="Compact"/>
      </w:pPr>
      <w:r>
        <w:rPr>
          <w:bCs/>
          <w:b/>
        </w:rPr>
        <w:t xml:space="preserve">Lecture Series:</w:t>
      </w:r>
      <w:r>
        <w:t xml:space="preserve"> </w:t>
      </w:r>
      <w:r>
        <w:t xml:space="preserve">"Brasília as a Model for Urban Policy" at the University of Brasília, 2018.</w:t>
      </w:r>
    </w:p>
    <w:p>
      <w:pPr>
        <w:numPr>
          <w:ilvl w:val="0"/>
          <w:numId w:val="1007"/>
        </w:numPr>
        <w:pStyle w:val="Compact"/>
      </w:pPr>
      <w:r>
        <w:rPr>
          <w:iCs/>
          <w:i/>
        </w:rPr>
        <w:t xml:space="preserve">"Sustainable Development in Brazil’s Capital: Challenges and Opportunities"</w:t>
      </w:r>
      <w:r>
        <w:t xml:space="preserve"> </w:t>
      </w:r>
      <w:r>
        <w:t xml:space="preserve">(2020) – Co-authored with national environmental experts.</w:t>
      </w:r>
    </w:p>
    <w:bookmarkEnd w:id="29"/>
    <w:bookmarkStart w:id="30" w:name="volunteer-work"/>
    <w:p>
      <w:pPr>
        <w:pStyle w:val="Heading2"/>
      </w:pPr>
      <w:r>
        <w:t xml:space="preserve">Volunteer Work</w:t>
      </w:r>
    </w:p>
    <w:p>
      <w:pPr>
        <w:numPr>
          <w:ilvl w:val="0"/>
          <w:numId w:val="1008"/>
        </w:numPr>
        <w:pStyle w:val="Compact"/>
      </w:pPr>
      <w:r>
        <w:t xml:space="preserve">Served as a volunteer coordinator for the "Brasília Clean City" campaign, mobilizing over 10,000 citizens to participate in urban sanitation drives.</w:t>
      </w:r>
    </w:p>
    <w:p>
      <w:pPr>
        <w:numPr>
          <w:ilvl w:val="0"/>
          <w:numId w:val="1008"/>
        </w:numPr>
        <w:pStyle w:val="Compact"/>
      </w:pPr>
      <w:r>
        <w:t xml:space="preserve">Participated in the "Education for All" initiative, providing tutoring and mentorship to underprivileged students in Brazil Brasília.</w:t>
      </w:r>
    </w:p>
    <w:bookmarkEnd w:id="30"/>
    <w:bookmarkStart w:id="31" w:name="references"/>
    <w:p>
      <w:pPr>
        <w:pStyle w:val="Heading2"/>
      </w:pPr>
      <w:r>
        <w:t xml:space="preserve">References</w:t>
      </w:r>
    </w:p>
    <w:p>
      <w:pPr>
        <w:pStyle w:val="FirstParagraph"/>
      </w:pPr>
      <w:r>
        <w:t xml:space="preserve">Available upon request. References include former colleagues from the Brazilian National Congress, academic advisors from UnB and USP, and community leaders in Brasília.</w:t>
      </w:r>
    </w:p>
    <w:bookmarkEnd w:id="31"/>
    <w:bookmarkStart w:id="32" w:name="conclusion"/>
    <w:p>
      <w:pPr>
        <w:pStyle w:val="Heading2"/>
      </w:pPr>
      <w:r>
        <w:t xml:space="preserve">Conclusion</w:t>
      </w:r>
    </w:p>
    <w:p>
      <w:pPr>
        <w:pStyle w:val="FirstParagraph"/>
      </w:pPr>
      <w:r>
        <w:t xml:space="preserve">This Curriculum Vitae underscores João Silva’s deep commitment to the progress of Brazil Brasília. As a politician with a robust understanding of local and national dynamics, he has consistently worked to elevate the quality of life for residents while advocating for policies that reflect the values of Brazil’s capital city. His career exemplifies the intersection of governance, public service, and civic responsibility in the context of Brazil Brasília.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Brazil Brasília</dc:title>
  <dc:creator/>
  <dc:language>en</dc:language>
  <cp:keywords/>
  <dcterms:created xsi:type="dcterms:W3CDTF">2026-07-28T22:04:52Z</dcterms:created>
  <dcterms:modified xsi:type="dcterms:W3CDTF">2026-07-28T22:04:52Z</dcterms:modified>
</cp:coreProperties>
</file>

<file path=docProps/custom.xml><?xml version="1.0" encoding="utf-8"?>
<Properties xmlns="http://schemas.openxmlformats.org/officeDocument/2006/custom-properties" xmlns:vt="http://schemas.openxmlformats.org/officeDocument/2006/docPropsVTypes"/>
</file>