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Canada</w:t>
      </w:r>
      <w:r>
        <w:t xml:space="preserve"> </w:t>
      </w:r>
      <w:r>
        <w:t xml:space="preserve">Vancouver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[Email Address]</w:t>
      </w:r>
    </w:p>
    <w:p>
      <w:pPr>
        <w:pStyle w:val="BodyText"/>
      </w:pPr>
      <w:r>
        <w:rPr>
          <w:bCs/>
          <w:b/>
        </w:rPr>
        <w:t xml:space="preserve">Phone:</w:t>
      </w:r>
      <w:r>
        <w:t xml:space="preserve"> </w:t>
      </w:r>
      <w:r>
        <w:t xml:space="preserve">[Phone Number]</w:t>
      </w:r>
    </w:p>
    <w:p>
      <w:pPr>
        <w:pStyle w:val="BodyText"/>
      </w:pPr>
      <w:r>
        <w:rPr>
          <w:bCs/>
          <w:b/>
        </w:rPr>
        <w:t xml:space="preserve">Address:</w:t>
      </w:r>
      <w:r>
        <w:t xml:space="preserve"> </w:t>
      </w:r>
      <w:r>
        <w:t xml:space="preserve">Vancouver, British Columbia, Canada</w:t>
      </w:r>
    </w:p>
    <w:bookmarkEnd w:id="20"/>
    <w:bookmarkStart w:id="21" w:name="professional-summary"/>
    <w:p>
      <w:pPr>
        <w:pStyle w:val="Heading2"/>
      </w:pPr>
      <w:r>
        <w:t xml:space="preserve">Professional Summary</w:t>
      </w:r>
    </w:p>
    <w:p>
      <w:pPr>
        <w:pStyle w:val="FirstParagraph"/>
      </w:pPr>
      <w:r>
        <w:t xml:space="preserve">A dedicated and experienced politician with over 15 years of service in Canada Vancouver, committed to fostering equitable communities, sustainable development, and progressive governance. As a prominent figure in Canadian politics, I have consistently prioritized the needs of residents across Vancouver's diverse neighborhoods. My career has focused on addressing critical issues such as housing affordability, climate action, public education reform, and social equity. With a strong foundation in policy-making and community engagement, I have built a reputation as a leader who bridges local concerns with national priorities. This Curriculum Vitae outlines my professional journey, leadership roles, and contributions to shaping Vancouver’s political landscape.</w:t>
      </w:r>
    </w:p>
    <w:bookmarkEnd w:id="21"/>
    <w:bookmarkStart w:id="22" w:name="education"/>
    <w:p>
      <w:pPr>
        <w:pStyle w:val="Heading2"/>
      </w:pPr>
      <w:r>
        <w:t xml:space="preserve">Education</w:t>
      </w:r>
    </w:p>
    <w:p>
      <w:pPr>
        <w:pStyle w:val="FirstParagraph"/>
      </w:pPr>
      <w:r>
        <w:rPr>
          <w:bCs/>
          <w:b/>
        </w:rPr>
        <w:t xml:space="preserve">Bachelor of Arts in Political Science</w:t>
      </w:r>
    </w:p>
    <w:p>
      <w:pPr>
        <w:pStyle w:val="BodyText"/>
      </w:pPr>
      <w:r>
        <w:t xml:space="preserve">University of British Columbia (UBC), Vancouver, Canada</w:t>
      </w:r>
      <w:r>
        <w:br/>
      </w:r>
      <w:r>
        <w:t xml:space="preserve">Graduated: [Year]</w:t>
      </w:r>
    </w:p>
    <w:p>
      <w:pPr>
        <w:pStyle w:val="BodyText"/>
      </w:pPr>
      <w:r>
        <w:rPr>
          <w:bCs/>
          <w:b/>
        </w:rPr>
        <w:t xml:space="preserve">Master of Public Policy</w:t>
      </w:r>
    </w:p>
    <w:p>
      <w:pPr>
        <w:pStyle w:val="BodyText"/>
      </w:pPr>
      <w:r>
        <w:t xml:space="preserve">Simon Fraser University (SFU), Burnaby, Canada</w:t>
      </w:r>
      <w:r>
        <w:br/>
      </w:r>
      <w:r>
        <w:t xml:space="preserve">Graduated: [Year]</w:t>
      </w:r>
    </w:p>
    <w:bookmarkEnd w:id="22"/>
    <w:bookmarkStart w:id="26" w:name="professional-experience"/>
    <w:p>
      <w:pPr>
        <w:pStyle w:val="Heading2"/>
      </w:pPr>
      <w:r>
        <w:t xml:space="preserve">Professional Experience</w:t>
      </w:r>
    </w:p>
    <w:bookmarkStart w:id="23" w:name="Xc02e0bbbc84aff1dc69ac3766cfb5e31fbd9979"/>
    <w:p>
      <w:pPr>
        <w:pStyle w:val="Heading3"/>
      </w:pPr>
      <w:r>
        <w:rPr>
          <w:bCs/>
          <w:b/>
        </w:rPr>
        <w:t xml:space="preserve">Member of Parliament for Vancouver [District Name], Canada</w:t>
      </w:r>
    </w:p>
    <w:p>
      <w:pPr>
        <w:pStyle w:val="FirstParagraph"/>
      </w:pPr>
      <w:r>
        <w:t xml:space="preserve">[Start Date] – Present</w:t>
      </w:r>
    </w:p>
    <w:p>
      <w:pPr>
        <w:numPr>
          <w:ilvl w:val="0"/>
          <w:numId w:val="1001"/>
        </w:numPr>
        <w:pStyle w:val="Compact"/>
      </w:pPr>
      <w:r>
        <w:t xml:space="preserve">Spearheaded legislation to increase funding for affordable housing initiatives in Vancouver, resulting in the allocation of $50 million to local municipalities.</w:t>
      </w:r>
    </w:p>
    <w:p>
      <w:pPr>
        <w:numPr>
          <w:ilvl w:val="0"/>
          <w:numId w:val="1001"/>
        </w:numPr>
        <w:pStyle w:val="Compact"/>
      </w:pPr>
      <w:r>
        <w:t xml:space="preserve">Advocated for climate-friendly policies, including a 2030 net-zero emissions target aligned with provincial and federal goals.</w:t>
      </w:r>
    </w:p>
    <w:p>
      <w:pPr>
        <w:numPr>
          <w:ilvl w:val="0"/>
          <w:numId w:val="1001"/>
        </w:numPr>
        <w:pStyle w:val="Compact"/>
      </w:pPr>
      <w:r>
        <w:t xml:space="preserve">Chaired the House Committee on Urban Development, focusing on infrastructure projects that benefit Vancouver’s growing population.</w:t>
      </w:r>
    </w:p>
    <w:p>
      <w:pPr>
        <w:numPr>
          <w:ilvl w:val="0"/>
          <w:numId w:val="1001"/>
        </w:numPr>
        <w:pStyle w:val="Compact"/>
      </w:pPr>
      <w:r>
        <w:t xml:space="preserve">Collaborated with local stakeholders to improve public transit accessibility and reduce carbon footprints in the Greater Vancouver Area.</w:t>
      </w:r>
    </w:p>
    <w:bookmarkEnd w:id="23"/>
    <w:bookmarkStart w:id="24" w:name="councillor-city-of-vancouver"/>
    <w:p>
      <w:pPr>
        <w:pStyle w:val="Heading3"/>
      </w:pPr>
      <w:r>
        <w:rPr>
          <w:bCs/>
          <w:b/>
        </w:rPr>
        <w:t xml:space="preserve">Councillor, City of Vancouver</w:t>
      </w:r>
    </w:p>
    <w:p>
      <w:pPr>
        <w:pStyle w:val="FirstParagraph"/>
      </w:pPr>
      <w:r>
        <w:t xml:space="preserve">[Start Date] – [End Date]</w:t>
      </w:r>
    </w:p>
    <w:p>
      <w:pPr>
        <w:numPr>
          <w:ilvl w:val="0"/>
          <w:numId w:val="1002"/>
        </w:numPr>
        <w:pStyle w:val="Compact"/>
      </w:pPr>
      <w:r>
        <w:t xml:space="preserve">Played a pivotal role in the development of the 2025 Housing Strategy, emphasizing inclusionary zoning and support for marginalized communities.</w:t>
      </w:r>
    </w:p>
    <w:p>
      <w:pPr>
        <w:numPr>
          <w:ilvl w:val="0"/>
          <w:numId w:val="1002"/>
        </w:numPr>
        <w:pStyle w:val="Compact"/>
      </w:pPr>
      <w:r>
        <w:t xml:space="preserve">Initiated partnerships between municipal departments and non-profit organizations to address homelessness through innovative programs.</w:t>
      </w:r>
    </w:p>
    <w:p>
      <w:pPr>
        <w:numPr>
          <w:ilvl w:val="0"/>
          <w:numId w:val="1002"/>
        </w:numPr>
        <w:pStyle w:val="Compact"/>
      </w:pPr>
      <w:r>
        <w:t xml:space="preserve">Promoted the integration of Indigenous perspectives in urban planning policies, reflecting Vancouver’s commitment to reconciliation.</w:t>
      </w:r>
    </w:p>
    <w:bookmarkEnd w:id="24"/>
    <w:bookmarkStart w:id="25" w:name="X2189a0b60ea2af38fe9994eab594299a3799026"/>
    <w:p>
      <w:pPr>
        <w:pStyle w:val="Heading3"/>
      </w:pPr>
      <w:r>
        <w:rPr>
          <w:bCs/>
          <w:b/>
        </w:rPr>
        <w:t xml:space="preserve">Provincial Representative, British Columbia</w:t>
      </w:r>
    </w:p>
    <w:p>
      <w:pPr>
        <w:pStyle w:val="FirstParagraph"/>
      </w:pPr>
      <w:r>
        <w:t xml:space="preserve">[Start Date] – [End Date]</w:t>
      </w:r>
    </w:p>
    <w:p>
      <w:pPr>
        <w:numPr>
          <w:ilvl w:val="0"/>
          <w:numId w:val="1003"/>
        </w:numPr>
        <w:pStyle w:val="Compact"/>
      </w:pPr>
      <w:r>
        <w:t xml:space="preserve">Advocated for increased investment in public education, leading to the expansion of vocational training programs in Vancouver schools.</w:t>
      </w:r>
    </w:p>
    <w:p>
      <w:pPr>
        <w:numPr>
          <w:ilvl w:val="0"/>
          <w:numId w:val="1003"/>
        </w:numPr>
        <w:pStyle w:val="Compact"/>
      </w:pPr>
      <w:r>
        <w:t xml:space="preserve">Supported the implementation of a regional transportation tax to fund transit improvements across British Columbia.</w:t>
      </w:r>
    </w:p>
    <w:bookmarkEnd w:id="25"/>
    <w:bookmarkEnd w:id="26"/>
    <w:bookmarkStart w:id="27" w:name="leadership-roles"/>
    <w:p>
      <w:pPr>
        <w:pStyle w:val="Heading2"/>
      </w:pPr>
      <w:r>
        <w:t xml:space="preserve">Leadership Roles</w:t>
      </w:r>
    </w:p>
    <w:p>
      <w:pPr>
        <w:pStyle w:val="FirstParagraph"/>
      </w:pPr>
      <w:r>
        <w:rPr>
          <w:bCs/>
          <w:b/>
        </w:rPr>
        <w:t xml:space="preserve">Chair, Vancouver Civic Engagement Task Force</w:t>
      </w:r>
    </w:p>
    <w:p>
      <w:pPr>
        <w:pStyle w:val="BodyText"/>
      </w:pPr>
      <w:r>
        <w:t xml:space="preserve">[Start Date] – [End Date]</w:t>
      </w:r>
    </w:p>
    <w:p>
      <w:pPr>
        <w:numPr>
          <w:ilvl w:val="0"/>
          <w:numId w:val="1004"/>
        </w:numPr>
        <w:pStyle w:val="Compact"/>
      </w:pPr>
      <w:r>
        <w:t xml:space="preserve">Organized community forums to enhance civic participation and ensure diverse voices shaped local policies.</w:t>
      </w:r>
    </w:p>
    <w:p>
      <w:pPr>
        <w:numPr>
          <w:ilvl w:val="0"/>
          <w:numId w:val="1004"/>
        </w:numPr>
        <w:pStyle w:val="Compact"/>
      </w:pPr>
      <w:r>
        <w:t xml:space="preserve">Developed a digital platform to streamline public feedback on municipal projects, increasing transparency and accessibility.</w:t>
      </w:r>
    </w:p>
    <w:p>
      <w:pPr>
        <w:pStyle w:val="FirstParagraph"/>
      </w:pPr>
      <w:r>
        <w:rPr>
          <w:bCs/>
          <w:b/>
        </w:rPr>
        <w:t xml:space="preserve">Member, Canadian Council for Policy Alternatives (CCPA)</w:t>
      </w:r>
    </w:p>
    <w:p>
      <w:pPr>
        <w:pStyle w:val="BodyText"/>
      </w:pPr>
      <w:r>
        <w:t xml:space="preserve">[Start Date] – [End Date]</w:t>
      </w:r>
    </w:p>
    <w:p>
      <w:pPr>
        <w:numPr>
          <w:ilvl w:val="0"/>
          <w:numId w:val="1005"/>
        </w:numPr>
        <w:pStyle w:val="Compact"/>
      </w:pPr>
      <w:r>
        <w:t xml:space="preserve">Contributed to research initiatives on income inequality and social justice, with a focus on Vancouver’s unique challenges.</w:t>
      </w:r>
    </w:p>
    <w:p>
      <w:pPr>
        <w:numPr>
          <w:ilvl w:val="0"/>
          <w:numId w:val="1005"/>
        </w:numPr>
        <w:pStyle w:val="Compact"/>
      </w:pPr>
      <w:r>
        <w:t xml:space="preserve">Presented findings at national conferences, influencing federal policy discussions.</w:t>
      </w:r>
    </w:p>
    <w:bookmarkEnd w:id="27"/>
    <w:bookmarkStart w:id="28" w:name="community-involvement"/>
    <w:p>
      <w:pPr>
        <w:pStyle w:val="Heading2"/>
      </w:pPr>
      <w:r>
        <w:t xml:space="preserve">Community Involvement</w:t>
      </w:r>
    </w:p>
    <w:p>
      <w:pPr>
        <w:pStyle w:val="FirstParagraph"/>
      </w:pPr>
      <w:r>
        <w:rPr>
          <w:bCs/>
          <w:b/>
        </w:rPr>
        <w:t xml:space="preserve">Vancouver Food Bank Board Member</w:t>
      </w:r>
    </w:p>
    <w:p>
      <w:pPr>
        <w:pStyle w:val="BodyText"/>
      </w:pPr>
      <w:r>
        <w:t xml:space="preserve">[Start Date] – [End Date]</w:t>
      </w:r>
    </w:p>
    <w:p>
      <w:pPr>
        <w:numPr>
          <w:ilvl w:val="0"/>
          <w:numId w:val="1006"/>
        </w:numPr>
        <w:pStyle w:val="Compact"/>
      </w:pPr>
      <w:r>
        <w:t xml:space="preserve">Supported programs to address food insecurity, particularly in low-income neighborhoods across Vancouver.</w:t>
      </w:r>
    </w:p>
    <w:p>
      <w:pPr>
        <w:numPr>
          <w:ilvl w:val="0"/>
          <w:numId w:val="1006"/>
        </w:numPr>
        <w:pStyle w:val="Compact"/>
      </w:pPr>
      <w:r>
        <w:t xml:space="preserve">Expanded the bank’s partnerships with local farms and grocery stores to reduce food waste.</w:t>
      </w:r>
    </w:p>
    <w:p>
      <w:pPr>
        <w:pStyle w:val="FirstParagraph"/>
      </w:pPr>
      <w:r>
        <w:rPr>
          <w:bCs/>
          <w:b/>
        </w:rPr>
        <w:t xml:space="preserve">Chair, Greater Vancouver Chamber of Commerce</w:t>
      </w:r>
    </w:p>
    <w:p>
      <w:pPr>
        <w:pStyle w:val="BodyText"/>
      </w:pPr>
      <w:r>
        <w:t xml:space="preserve">[Start Date] – [End Date]</w:t>
      </w:r>
    </w:p>
    <w:p>
      <w:pPr>
        <w:numPr>
          <w:ilvl w:val="0"/>
          <w:numId w:val="1007"/>
        </w:numPr>
        <w:pStyle w:val="Compact"/>
      </w:pPr>
      <w:r>
        <w:t xml:space="preserve">Fostered collaborations between businesses and policymakers to create economic opportunities in Vancouver.</w:t>
      </w:r>
    </w:p>
    <w:p>
      <w:pPr>
        <w:numPr>
          <w:ilvl w:val="0"/>
          <w:numId w:val="1007"/>
        </w:numPr>
        <w:pStyle w:val="Compact"/>
      </w:pPr>
      <w:r>
        <w:t xml:space="preserve">Advocated for tax incentives to support small businesses during the post-pandemic recovery.</w:t>
      </w:r>
    </w:p>
    <w:bookmarkEnd w:id="28"/>
    <w:bookmarkStart w:id="29" w:name="awards-and-recognitions"/>
    <w:p>
      <w:pPr>
        <w:pStyle w:val="Heading2"/>
      </w:pPr>
      <w:r>
        <w:t xml:space="preserve">Awards and Recognitions</w:t>
      </w:r>
    </w:p>
    <w:p>
      <w:pPr>
        <w:numPr>
          <w:ilvl w:val="0"/>
          <w:numId w:val="1008"/>
        </w:numPr>
        <w:pStyle w:val="Compact"/>
      </w:pPr>
      <w:r>
        <w:rPr>
          <w:bCs/>
          <w:b/>
        </w:rPr>
        <w:t xml:space="preserve">2021 Vancouver Mayor’s Award for Public Service Excellence</w:t>
      </w:r>
    </w:p>
    <w:p>
      <w:pPr>
        <w:numPr>
          <w:ilvl w:val="0"/>
          <w:numId w:val="1008"/>
        </w:numPr>
        <w:pStyle w:val="Compact"/>
      </w:pPr>
      <w:r>
        <w:rPr>
          <w:bCs/>
          <w:b/>
        </w:rPr>
        <w:t xml:space="preserve">2019 National Association of City Transportation Officials (NACTO) Leadership Award</w:t>
      </w:r>
    </w:p>
    <w:p>
      <w:pPr>
        <w:numPr>
          <w:ilvl w:val="0"/>
          <w:numId w:val="1008"/>
        </w:numPr>
        <w:pStyle w:val="Compact"/>
      </w:pPr>
      <w:r>
        <w:rPr>
          <w:bCs/>
          <w:b/>
        </w:rPr>
        <w:t xml:space="preserve">2017 British Columbia Political Leadership Honoree</w:t>
      </w:r>
    </w:p>
    <w:bookmarkEnd w:id="29"/>
    <w:bookmarkStart w:id="30" w:name="publications-and-speeches"/>
    <w:p>
      <w:pPr>
        <w:pStyle w:val="Heading2"/>
      </w:pPr>
      <w:r>
        <w:t xml:space="preserve">Publications and Speeches</w:t>
      </w:r>
    </w:p>
    <w:p>
      <w:pPr>
        <w:pStyle w:val="FirstParagraph"/>
      </w:pPr>
      <w:r>
        <w:rPr>
          <w:bCs/>
          <w:b/>
        </w:rPr>
        <w:t xml:space="preserve">"Building a Greener Vancouver: A Vision for Sustainable Growth"</w:t>
      </w:r>
    </w:p>
    <w:p>
      <w:pPr>
        <w:pStyle w:val="BodyText"/>
      </w:pPr>
      <w:r>
        <w:t xml:space="preserve">Published in the Canadian Policy Journal, 2020.</w:t>
      </w:r>
    </w:p>
    <w:p>
      <w:pPr>
        <w:pStyle w:val="BodyText"/>
      </w:pPr>
      <w:r>
        <w:rPr>
          <w:bCs/>
          <w:b/>
        </w:rPr>
        <w:t xml:space="preserve">Keynote Address at the 2018 Vancouver Climate Summit</w:t>
      </w:r>
    </w:p>
    <w:p>
      <w:pPr>
        <w:numPr>
          <w:ilvl w:val="0"/>
          <w:numId w:val="1009"/>
        </w:numPr>
        <w:pStyle w:val="Compact"/>
      </w:pPr>
      <w:r>
        <w:t xml:space="preserve">Emphasized the importance of municipal leadership in combating climate change and transitioning to renewable energy sources.</w:t>
      </w:r>
    </w:p>
    <w:bookmarkEnd w:id="30"/>
    <w:bookmarkStart w:id="31" w:name="languages"/>
    <w:p>
      <w:pPr>
        <w:pStyle w:val="Heading2"/>
      </w:pPr>
      <w:r>
        <w:t xml:space="preserve">Languages</w:t>
      </w:r>
    </w:p>
    <w:p>
      <w:pPr>
        <w:numPr>
          <w:ilvl w:val="0"/>
          <w:numId w:val="1010"/>
        </w:numPr>
        <w:pStyle w:val="Compact"/>
      </w:pPr>
      <w:r>
        <w:t xml:space="preserve">English (Native)</w:t>
      </w:r>
    </w:p>
    <w:p>
      <w:pPr>
        <w:numPr>
          <w:ilvl w:val="0"/>
          <w:numId w:val="1010"/>
        </w:numPr>
        <w:pStyle w:val="Compact"/>
      </w:pPr>
      <w:r>
        <w:t xml:space="preserve">French (Proficient)</w:t>
      </w:r>
    </w:p>
    <w:p>
      <w:pPr>
        <w:numPr>
          <w:ilvl w:val="0"/>
          <w:numId w:val="1010"/>
        </w:numPr>
        <w:pStyle w:val="Compact"/>
      </w:pPr>
      <w:r>
        <w:t xml:space="preserve">Punjabi (Basic Proficiency)</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Canada Vancouver</dc:title>
  <dc:creator/>
  <dc:language>en</dc:language>
  <cp:keywords/>
  <dcterms:created xsi:type="dcterms:W3CDTF">2026-07-28T22:36:47Z</dcterms:created>
  <dcterms:modified xsi:type="dcterms:W3CDTF">2026-07-28T22:36:47Z</dcterms:modified>
</cp:coreProperties>
</file>

<file path=docProps/custom.xml><?xml version="1.0" encoding="utf-8"?>
<Properties xmlns="http://schemas.openxmlformats.org/officeDocument/2006/custom-properties" xmlns:vt="http://schemas.openxmlformats.org/officeDocument/2006/docPropsVTypes"/>
</file>