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Germany</w:t>
      </w:r>
      <w:r>
        <w:t xml:space="preserve"> </w:t>
      </w:r>
      <w:r>
        <w:t xml:space="preserve">Frankfurt</w:t>
      </w:r>
    </w:p>
    <w:bookmarkStart w:id="36" w:name="curriculum-vitae"/>
    <w:p>
      <w:pPr>
        <w:pStyle w:val="Heading1"/>
      </w:pPr>
      <w:r>
        <w:t xml:space="preserve">Curriculum Vitae</w:t>
      </w:r>
    </w:p>
    <w:bookmarkStart w:id="20" w:name="politician-full-name"/>
    <w:p>
      <w:pPr>
        <w:pStyle w:val="Heading2"/>
      </w:pPr>
      <w:r>
        <w:t xml:space="preserve">POLITICIAN: [FULL NAME]</w:t>
      </w:r>
    </w:p>
    <w:p>
      <w:pPr>
        <w:pStyle w:val="FirstParagraph"/>
      </w:pPr>
      <w:r>
        <w:rPr>
          <w:bCs/>
          <w:b/>
        </w:rPr>
        <w:t xml:space="preserve">Location:</w:t>
      </w:r>
      <w:r>
        <w:t xml:space="preserve"> </w:t>
      </w:r>
      <w:r>
        <w:t xml:space="preserve">Frankfurt, Germany</w:t>
      </w:r>
      <w:r>
        <w:br/>
      </w:r>
      <w:r>
        <w:rPr>
          <w:bCs/>
          <w:b/>
        </w:rPr>
        <w:t xml:space="preserve">Email:</w:t>
      </w:r>
      <w:r>
        <w:t xml:space="preserve"> </w:t>
      </w:r>
      <w:r>
        <w:t xml:space="preserve">[email@example.com]</w:t>
      </w:r>
      <w:r>
        <w:br/>
      </w:r>
      <w:r>
        <w:rPr>
          <w:bCs/>
          <w:b/>
        </w:rPr>
        <w:t xml:space="preserve">Phone:</w:t>
      </w:r>
      <w:r>
        <w:t xml:space="preserve"> </w:t>
      </w:r>
      <w:r>
        <w:t xml:space="preserve">+49 123 456 7890</w:t>
      </w:r>
      <w:r>
        <w:br/>
      </w:r>
      <w:r>
        <w:rPr>
          <w:bCs/>
          <w:b/>
        </w:rPr>
        <w:t xml:space="preserve">Website:</w:t>
      </w:r>
      <w:r>
        <w:t xml:space="preserve"> </w:t>
      </w:r>
      <w:r>
        <w:t xml:space="preserve">www.politician-frankfurt.de</w:t>
      </w:r>
    </w:p>
    <w:bookmarkEnd w:id="20"/>
    <w:bookmarkStart w:id="21" w:name="purpose-of-this-document"/>
    <w:p>
      <w:pPr>
        <w:pStyle w:val="Heading2"/>
      </w:pPr>
      <w:r>
        <w:t xml:space="preserve">PURPOSE OF THIS DOCUMENT</w:t>
      </w:r>
    </w:p>
    <w:p>
      <w:pPr>
        <w:pStyle w:val="FirstParagraph"/>
      </w:pPr>
      <w:r>
        <w:t xml:space="preserve">This Curriculum Vitae (CV) outlines the professional and political career of [Full Name], a dedicated Politician based in Germany Frankfurt. The document emphasizes their contributions to local governance, public policy, and community engagement within the vibrant city of Frankfurt, which serves as a critical hub for economic, cultural, and political activity in Germany.</w:t>
      </w:r>
    </w:p>
    <w:bookmarkEnd w:id="21"/>
    <w:bookmarkStart w:id="22" w:name="professional-summary"/>
    <w:p>
      <w:pPr>
        <w:pStyle w:val="Heading2"/>
      </w:pPr>
      <w:r>
        <w:t xml:space="preserve">PROFESSIONAL SUMMARY</w:t>
      </w:r>
    </w:p>
    <w:p>
      <w:pPr>
        <w:pStyle w:val="FirstParagraph"/>
      </w:pPr>
      <w:r>
        <w:t xml:space="preserve">[Full Name] is an experienced Politician with a proven track record of advocating for progressive policies, economic development, and social equity in Germany Frankfurt. With over [X] years of service in local and regional politics, [Full Name] has consistently prioritized the needs of Frankfurt’s diverse population while navigating the complexities of German political structures. Their work aligns with the values of transparency, innovation, and civic responsibility that define modern governance in Germany.</w:t>
      </w:r>
    </w:p>
    <w:bookmarkEnd w:id="22"/>
    <w:bookmarkStart w:id="23" w:name="education"/>
    <w:p>
      <w:pPr>
        <w:pStyle w:val="Heading2"/>
      </w:pPr>
      <w:r>
        <w:t xml:space="preserve">EDUCATION</w:t>
      </w:r>
    </w:p>
    <w:p>
      <w:pPr>
        <w:numPr>
          <w:ilvl w:val="0"/>
          <w:numId w:val="1001"/>
        </w:numPr>
        <w:pStyle w:val="Compact"/>
      </w:pPr>
      <w:r>
        <w:rPr>
          <w:bCs/>
          <w:b/>
        </w:rPr>
        <w:t xml:space="preserve">Master’s Degree in Political Science</w:t>
      </w:r>
      <w:r>
        <w:t xml:space="preserve">, University of Frankfurt am Main (20XX–20XX)</w:t>
      </w:r>
      <w:r>
        <w:br/>
      </w:r>
      <w:r>
        <w:t xml:space="preserve">Focus: Public Policy, European Integration, and Urban Governance</w:t>
      </w:r>
    </w:p>
    <w:p>
      <w:pPr>
        <w:numPr>
          <w:ilvl w:val="0"/>
          <w:numId w:val="1001"/>
        </w:numPr>
        <w:pStyle w:val="Compact"/>
      </w:pPr>
      <w:r>
        <w:rPr>
          <w:bCs/>
          <w:b/>
        </w:rPr>
        <w:t xml:space="preserve">Bachelor’s Degree in Law</w:t>
      </w:r>
      <w:r>
        <w:t xml:space="preserve">, Goethe University Frankfurt (20XX–20XX)</w:t>
      </w:r>
      <w:r>
        <w:br/>
      </w:r>
      <w:r>
        <w:t xml:space="preserve">Specialization in Constitutional Law and Administrative Procedures</w:t>
      </w:r>
    </w:p>
    <w:bookmarkEnd w:id="23"/>
    <w:bookmarkStart w:id="27" w:name="professional-experience"/>
    <w:p>
      <w:pPr>
        <w:pStyle w:val="Heading2"/>
      </w:pPr>
      <w:r>
        <w:t xml:space="preserve">PROFESSIONAL EXPERIENCE</w:t>
      </w:r>
    </w:p>
    <w:bookmarkStart w:id="24" w:name="Xd025feac48fa3009841009dfa900a35e2a0bca2"/>
    <w:p>
      <w:pPr>
        <w:pStyle w:val="Heading3"/>
      </w:pPr>
      <w:r>
        <w:rPr>
          <w:bCs/>
          <w:b/>
        </w:rPr>
        <w:t xml:space="preserve">Member of the Frankfurt City Council (Stadtrat)</w:t>
      </w:r>
    </w:p>
    <w:p>
      <w:pPr>
        <w:pStyle w:val="FirstParagraph"/>
      </w:pPr>
      <w:r>
        <w:rPr>
          <w:iCs/>
          <w:i/>
        </w:rPr>
        <w:t xml:space="preserve">Frankfurt, Germany | 20XX–Present</w:t>
      </w:r>
    </w:p>
    <w:p>
      <w:pPr>
        <w:numPr>
          <w:ilvl w:val="0"/>
          <w:numId w:val="1002"/>
        </w:numPr>
        <w:pStyle w:val="Compact"/>
      </w:pPr>
      <w:r>
        <w:t xml:space="preserve">Spearheaded initiatives to improve public transportation infrastructure, including the expansion of the S-Bahn network and investment in sustainable mobility solutions.</w:t>
      </w:r>
    </w:p>
    <w:p>
      <w:pPr>
        <w:numPr>
          <w:ilvl w:val="0"/>
          <w:numId w:val="1002"/>
        </w:numPr>
        <w:pStyle w:val="Compact"/>
      </w:pPr>
      <w:r>
        <w:t xml:space="preserve">Collaborated with local stakeholders to draft policies addressing housing shortages and affordable living in Frankfurt’s rapidly growing urban areas.</w:t>
      </w:r>
    </w:p>
    <w:p>
      <w:pPr>
        <w:numPr>
          <w:ilvl w:val="0"/>
          <w:numId w:val="1002"/>
        </w:numPr>
        <w:pStyle w:val="Compact"/>
      </w:pPr>
      <w:r>
        <w:t xml:space="preserve">Represented Frankfurt’s interests at regional and national levels, ensuring alignment with German federal priorities while advocating for local needs.</w:t>
      </w:r>
    </w:p>
    <w:bookmarkEnd w:id="24"/>
    <w:bookmarkStart w:id="25" w:name="X5911134b54af92bdf9371c7fdf1a991817227c4"/>
    <w:p>
      <w:pPr>
        <w:pStyle w:val="Heading3"/>
      </w:pPr>
      <w:r>
        <w:rPr>
          <w:bCs/>
          <w:b/>
        </w:rPr>
        <w:t xml:space="preserve">Head of the Department for Urban Development</w:t>
      </w:r>
    </w:p>
    <w:p>
      <w:pPr>
        <w:pStyle w:val="FirstParagraph"/>
      </w:pPr>
      <w:r>
        <w:rPr>
          <w:iCs/>
          <w:i/>
        </w:rPr>
        <w:t xml:space="preserve">Frankfurt Municipal Administration | 20XX–20XX</w:t>
      </w:r>
    </w:p>
    <w:p>
      <w:pPr>
        <w:numPr>
          <w:ilvl w:val="0"/>
          <w:numId w:val="1003"/>
        </w:numPr>
        <w:pStyle w:val="Compact"/>
      </w:pPr>
      <w:r>
        <w:t xml:space="preserve">Overseeing the implementation of Frankfurt’s long-term urban development plan, which focuses on green spaces, energy efficiency, and digitalization.</w:t>
      </w:r>
    </w:p>
    <w:p>
      <w:pPr>
        <w:numPr>
          <w:ilvl w:val="0"/>
          <w:numId w:val="1003"/>
        </w:numPr>
        <w:pStyle w:val="Compact"/>
      </w:pPr>
      <w:r>
        <w:t xml:space="preserve">Led a team of 50+ professionals to coordinate public projects such as the redevelopment of the old industrial zones into modern residential and commercial hubs.</w:t>
      </w:r>
    </w:p>
    <w:p>
      <w:pPr>
        <w:numPr>
          <w:ilvl w:val="0"/>
          <w:numId w:val="1003"/>
        </w:numPr>
        <w:pStyle w:val="Compact"/>
      </w:pPr>
      <w:r>
        <w:t xml:space="preserve">Partnered with private sector leaders to attract investments in technology and innovation-driven industries, enhancing Frankfurt’s role as a global financial center.</w:t>
      </w:r>
    </w:p>
    <w:bookmarkEnd w:id="25"/>
    <w:bookmarkStart w:id="26" w:name="Xcb39d9ce479e55b21ff166e11c2117a9cd1ecf4"/>
    <w:p>
      <w:pPr>
        <w:pStyle w:val="Heading3"/>
      </w:pPr>
      <w:r>
        <w:rPr>
          <w:bCs/>
          <w:b/>
        </w:rPr>
        <w:t xml:space="preserve">Regional Political Advisor (Landespolitische Berater)</w:t>
      </w:r>
    </w:p>
    <w:p>
      <w:pPr>
        <w:pStyle w:val="FirstParagraph"/>
      </w:pPr>
      <w:r>
        <w:rPr>
          <w:iCs/>
          <w:i/>
        </w:rPr>
        <w:t xml:space="preserve">Hessian State Government | 20XX–20XX</w:t>
      </w:r>
    </w:p>
    <w:p>
      <w:pPr>
        <w:numPr>
          <w:ilvl w:val="0"/>
          <w:numId w:val="1004"/>
        </w:numPr>
        <w:pStyle w:val="Compact"/>
      </w:pPr>
      <w:r>
        <w:t xml:space="preserve">Advised on state-level policies related to education, healthcare, and environmental protection, ensuring alignment with Frankfurt’s unique challenges and opportunities.</w:t>
      </w:r>
    </w:p>
    <w:p>
      <w:pPr>
        <w:numPr>
          <w:ilvl w:val="0"/>
          <w:numId w:val="1004"/>
        </w:numPr>
        <w:pStyle w:val="Compact"/>
      </w:pPr>
      <w:r>
        <w:t xml:space="preserve">Facilitated dialogue between local municipalities and the Hessian Parliament (Landtag) to streamline funding for infrastructure projects in Frankfurt.</w:t>
      </w:r>
    </w:p>
    <w:p>
      <w:pPr>
        <w:numPr>
          <w:ilvl w:val="0"/>
          <w:numId w:val="1004"/>
        </w:numPr>
        <w:pStyle w:val="Compact"/>
      </w:pPr>
      <w:r>
        <w:t xml:space="preserve">Contributed to the drafting of legislation on climate action, including targets for carbon neutrality by 2045, which became a cornerstone of Hesse’s environmental agenda.</w:t>
      </w:r>
    </w:p>
    <w:bookmarkEnd w:id="26"/>
    <w:bookmarkEnd w:id="27"/>
    <w:bookmarkStart w:id="28" w:name="political-affiliations"/>
    <w:p>
      <w:pPr>
        <w:pStyle w:val="Heading2"/>
      </w:pPr>
      <w:r>
        <w:t xml:space="preserve">POLITICAL AFFILIATIONS</w:t>
      </w:r>
    </w:p>
    <w:p>
      <w:pPr>
        <w:numPr>
          <w:ilvl w:val="0"/>
          <w:numId w:val="1005"/>
        </w:numPr>
        <w:pStyle w:val="Compact"/>
      </w:pPr>
      <w:r>
        <w:rPr>
          <w:bCs/>
          <w:b/>
        </w:rPr>
        <w:t xml:space="preserve">Member of [Political Party Name]</w:t>
      </w:r>
      <w:r>
        <w:t xml:space="preserve">, a major political party in Germany that advocates for social justice, economic stability, and European integration.</w:t>
      </w:r>
    </w:p>
    <w:p>
      <w:pPr>
        <w:numPr>
          <w:ilvl w:val="0"/>
          <w:numId w:val="1005"/>
        </w:numPr>
        <w:pStyle w:val="Compact"/>
      </w:pPr>
      <w:r>
        <w:t xml:space="preserve">Served as a delegate at the national congresses of [Political Party Name], contributing to policy discussions on topics such as immigration reform and labor rights.</w:t>
      </w:r>
    </w:p>
    <w:p>
      <w:pPr>
        <w:numPr>
          <w:ilvl w:val="0"/>
          <w:numId w:val="1005"/>
        </w:numPr>
        <w:pStyle w:val="Compact"/>
      </w:pPr>
      <w:r>
        <w:t xml:space="preserve">Active participant in the Frankfurt branch of [Political Party Name], organizing town halls, voter education campaigns, and community outreach programs.</w:t>
      </w:r>
    </w:p>
    <w:bookmarkEnd w:id="28"/>
    <w:bookmarkStart w:id="29" w:name="X66adf2e5819817d4529c646b8178f209b0390e8"/>
    <w:p>
      <w:pPr>
        <w:pStyle w:val="Heading2"/>
      </w:pPr>
      <w:r>
        <w:t xml:space="preserve">CIVIC ENGAGEMENT AND COMMUNITY INVOLVEMENT</w:t>
      </w:r>
    </w:p>
    <w:p>
      <w:pPr>
        <w:numPr>
          <w:ilvl w:val="0"/>
          <w:numId w:val="1006"/>
        </w:numPr>
        <w:pStyle w:val="Compact"/>
      </w:pPr>
      <w:r>
        <w:t xml:space="preserve">Founded the "Frankfurt Future Forum," a nonprofit initiative that brings together citizens, experts, and policymakers to discuss urban challenges and solutions.</w:t>
      </w:r>
    </w:p>
    <w:p>
      <w:pPr>
        <w:numPr>
          <w:ilvl w:val="0"/>
          <w:numId w:val="1006"/>
        </w:numPr>
        <w:pStyle w:val="Compact"/>
      </w:pPr>
      <w:r>
        <w:t xml:space="preserve">Volunteered with local NGOs focused on youth education and refugee integration, emphasizing the importance of inclusive policies in Germany Frankfurt.</w:t>
      </w:r>
    </w:p>
    <w:p>
      <w:pPr>
        <w:numPr>
          <w:ilvl w:val="0"/>
          <w:numId w:val="1006"/>
        </w:numPr>
        <w:pStyle w:val="Compact"/>
      </w:pPr>
      <w:r>
        <w:t xml:space="preserve">Served on the board of directors for the Frankfurt Chamber of Commerce, advocating for small businesses and startups in the region.</w:t>
      </w:r>
    </w:p>
    <w:bookmarkEnd w:id="29"/>
    <w:bookmarkStart w:id="30" w:name="publications-and-speeches"/>
    <w:p>
      <w:pPr>
        <w:pStyle w:val="Heading2"/>
      </w:pPr>
      <w:r>
        <w:t xml:space="preserve">PUBLICATIONS AND SPEECHES</w:t>
      </w:r>
    </w:p>
    <w:p>
      <w:pPr>
        <w:numPr>
          <w:ilvl w:val="0"/>
          <w:numId w:val="1007"/>
        </w:numPr>
        <w:pStyle w:val="Compact"/>
      </w:pPr>
      <w:r>
        <w:rPr>
          <w:bCs/>
          <w:b/>
        </w:rPr>
        <w:t xml:space="preserve">"Redefining Urban Governance in Germany: Lessons from Frankfurt"</w:t>
      </w:r>
      <w:r>
        <w:t xml:space="preserve"> </w:t>
      </w:r>
      <w:r>
        <w:t xml:space="preserve">(20XX) – Published in the Journal of European Public Policy.</w:t>
      </w:r>
      <w:r>
        <w:br/>
      </w:r>
      <w:r>
        <w:t xml:space="preserve">Explored strategies for balancing economic growth with environmental sustainability in German cities.</w:t>
      </w:r>
    </w:p>
    <w:p>
      <w:pPr>
        <w:numPr>
          <w:ilvl w:val="0"/>
          <w:numId w:val="1007"/>
        </w:numPr>
        <w:pStyle w:val="Compact"/>
      </w:pPr>
      <w:r>
        <w:rPr>
          <w:bCs/>
          <w:b/>
        </w:rPr>
        <w:t xml:space="preserve">"Frankfurt’s Role in the EU Green Deal"</w:t>
      </w:r>
      <w:r>
        <w:t xml:space="preserve"> </w:t>
      </w:r>
      <w:r>
        <w:t xml:space="preserve">– Speech delivered at the Hessian Economic Forum (20XX).</w:t>
      </w:r>
      <w:r>
        <w:br/>
      </w:r>
      <w:r>
        <w:t xml:space="preserve">Highlighted Frankfurt’s potential as a model for green urban development within the European Union.</w:t>
      </w:r>
    </w:p>
    <w:bookmarkEnd w:id="30"/>
    <w:bookmarkStart w:id="31" w:name="awards-and-recognition"/>
    <w:p>
      <w:pPr>
        <w:pStyle w:val="Heading2"/>
      </w:pPr>
      <w:r>
        <w:t xml:space="preserve">AWARDS AND RECOGNITION</w:t>
      </w:r>
    </w:p>
    <w:p>
      <w:pPr>
        <w:numPr>
          <w:ilvl w:val="0"/>
          <w:numId w:val="1008"/>
        </w:numPr>
        <w:pStyle w:val="Compact"/>
      </w:pPr>
      <w:r>
        <w:rPr>
          <w:bCs/>
          <w:b/>
        </w:rPr>
        <w:t xml:space="preserve">Frankfurt Civic Leader of the Year (20XX)</w:t>
      </w:r>
      <w:r>
        <w:t xml:space="preserve"> </w:t>
      </w:r>
      <w:r>
        <w:t xml:space="preserve">– Awarded by the Frankfurt Chamber of Commerce for outstanding contributions to urban development.</w:t>
      </w:r>
    </w:p>
    <w:p>
      <w:pPr>
        <w:numPr>
          <w:ilvl w:val="0"/>
          <w:numId w:val="1008"/>
        </w:numPr>
        <w:pStyle w:val="Compact"/>
      </w:pPr>
      <w:r>
        <w:rPr>
          <w:bCs/>
          <w:b/>
        </w:rPr>
        <w:t xml:space="preserve">National Public Service Award (20XX)</w:t>
      </w:r>
      <w:r>
        <w:t xml:space="preserve"> </w:t>
      </w:r>
      <w:r>
        <w:t xml:space="preserve">– Recognized by [National Organization] for exemplary work in public policy and community engagement.</w:t>
      </w:r>
    </w:p>
    <w:bookmarkEnd w:id="31"/>
    <w:bookmarkStart w:id="32" w:name="licenses-and-certifications"/>
    <w:p>
      <w:pPr>
        <w:pStyle w:val="Heading2"/>
      </w:pPr>
      <w:r>
        <w:t xml:space="preserve">LICENSES AND CERTIFICATIONS</w:t>
      </w:r>
    </w:p>
    <w:p>
      <w:pPr>
        <w:numPr>
          <w:ilvl w:val="0"/>
          <w:numId w:val="1009"/>
        </w:numPr>
        <w:pStyle w:val="Compact"/>
      </w:pPr>
      <w:r>
        <w:t xml:space="preserve">Certified Urban Planner, German Institute of Urban Development (20XX)</w:t>
      </w:r>
    </w:p>
    <w:p>
      <w:pPr>
        <w:numPr>
          <w:ilvl w:val="0"/>
          <w:numId w:val="1009"/>
        </w:numPr>
        <w:pStyle w:val="Compact"/>
      </w:pPr>
      <w:r>
        <w:t xml:space="preserve">Advanced Leadership Program, European School of Politics (20XX)</w:t>
      </w:r>
    </w:p>
    <w:bookmarkEnd w:id="32"/>
    <w:bookmarkStart w:id="33" w:name="languages"/>
    <w:p>
      <w:pPr>
        <w:pStyle w:val="Heading2"/>
      </w:pPr>
      <w:r>
        <w:t xml:space="preserve">LANGUAGES</w:t>
      </w:r>
    </w:p>
    <w:p>
      <w:pPr>
        <w:numPr>
          <w:ilvl w:val="0"/>
          <w:numId w:val="1010"/>
        </w:numPr>
        <w:pStyle w:val="Compact"/>
      </w:pPr>
      <w:r>
        <w:t xml:space="preserve">German – Native proficiency</w:t>
      </w:r>
    </w:p>
    <w:p>
      <w:pPr>
        <w:numPr>
          <w:ilvl w:val="0"/>
          <w:numId w:val="1010"/>
        </w:numPr>
        <w:pStyle w:val="Compact"/>
      </w:pPr>
      <w:r>
        <w:t xml:space="preserve">English – Fluent in writing and speaking</w:t>
      </w:r>
    </w:p>
    <w:p>
      <w:pPr>
        <w:numPr>
          <w:ilvl w:val="0"/>
          <w:numId w:val="1010"/>
        </w:numPr>
        <w:pStyle w:val="Compact"/>
      </w:pPr>
      <w:r>
        <w:t xml:space="preserve">French – Basic conversational skills</w:t>
      </w:r>
    </w:p>
    <w:bookmarkEnd w:id="33"/>
    <w:bookmarkStart w:id="34" w:name="political-vision-for-germany-frankfurt"/>
    <w:p>
      <w:pPr>
        <w:pStyle w:val="Heading2"/>
      </w:pPr>
      <w:r>
        <w:t xml:space="preserve">POLITICAL VISION FOR GERMANY FRANKFURT</w:t>
      </w:r>
    </w:p>
    <w:p>
      <w:pPr>
        <w:pStyle w:val="FirstParagraph"/>
      </w:pPr>
      <w:r>
        <w:t xml:space="preserve">[Full Name]’s political philosophy centers on creating a more equitable, sustainable, and innovative Frankfurt. Their vision includes:</w:t>
      </w:r>
    </w:p>
    <w:p>
      <w:pPr>
        <w:numPr>
          <w:ilvl w:val="0"/>
          <w:numId w:val="1011"/>
        </w:numPr>
        <w:pStyle w:val="Compact"/>
      </w:pPr>
      <w:r>
        <w:t xml:space="preserve">Expanding access to affordable housing and public services for all residents.</w:t>
      </w:r>
    </w:p>
    <w:p>
      <w:pPr>
        <w:numPr>
          <w:ilvl w:val="0"/>
          <w:numId w:val="1011"/>
        </w:numPr>
        <w:pStyle w:val="Compact"/>
      </w:pPr>
      <w:r>
        <w:t xml:space="preserve">Promoting green energy initiatives to position Frankfurt as a leader in the European Green Deal.</w:t>
      </w:r>
    </w:p>
    <w:p>
      <w:pPr>
        <w:numPr>
          <w:ilvl w:val="0"/>
          <w:numId w:val="1011"/>
        </w:numPr>
        <w:pStyle w:val="Compact"/>
      </w:pPr>
      <w:r>
        <w:t xml:space="preserve">Strengthening ties between local government, businesses, and educational institutions to foster economic resilience.</w:t>
      </w:r>
    </w:p>
    <w:bookmarkEnd w:id="34"/>
    <w:bookmarkStart w:id="35" w:name="conclusion"/>
    <w:p>
      <w:pPr>
        <w:pStyle w:val="Heading2"/>
      </w:pPr>
      <w:r>
        <w:t xml:space="preserve">CONCLUSION</w:t>
      </w:r>
    </w:p>
    <w:p>
      <w:pPr>
        <w:pStyle w:val="FirstParagraph"/>
      </w:pPr>
      <w:r>
        <w:t xml:space="preserve">This Curriculum Vitae reflects [Full Name]’s commitment to serving the people of Germany Frankfurt through dedicated political leadership. Their experience, expertise, and passion for public service make them a vital figure in shaping the future of one of Germany’s most dynamic cities. As a Politician in Germany Frankfurt, [Full Name] continues to work toward a brighter, more inclusive tomorrow for all.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Germany Frankfurt</dc:title>
  <dc:creator/>
  <dc:language>en</dc:language>
  <cp:keywords/>
  <dcterms:created xsi:type="dcterms:W3CDTF">2026-06-02T06:51:42Z</dcterms:created>
  <dcterms:modified xsi:type="dcterms:W3CDTF">2026-06-02T06:51:42Z</dcterms:modified>
</cp:coreProperties>
</file>

<file path=docProps/custom.xml><?xml version="1.0" encoding="utf-8"?>
<Properties xmlns="http://schemas.openxmlformats.org/officeDocument/2006/custom-properties" xmlns:vt="http://schemas.openxmlformats.org/officeDocument/2006/docPropsVTypes"/>
</file>