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Politician</w:t>
      </w:r>
      <w:r>
        <w:t xml:space="preserve"> </w:t>
      </w:r>
      <w:r>
        <w:t xml:space="preserve">from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1" w:name="kwame-osei-bonsu-m.p.-accra-central"/>
    <w:p>
      <w:pPr>
        <w:pStyle w:val="Heading1"/>
      </w:pPr>
      <w:r>
        <w:t xml:space="preserve">Kwame Osei-Bonsu, M.P. (Accra Central)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123 Independence Avenue, Northridge, Accra, Ghana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kwame.ossei-bonsu@parliament.gov.gh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+233 24 123 4567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Kwame Osei-Bonsu is a dedicated and visionary politician from Accra, Ghana, with over two decades of experience in public service, policy development, and community engagement. As a Member of Parliament for the Accra Central Constituency and a prominent figure in the New Patriotic Party (NPP), he has championed initiatives focused on urban development, youth empowerment, and sustainable governance. A graduate of the University of Ghana with a Master’s in Public Administration, Mr. Osei-Bonsu has consistently prioritized transparency, accountability, and equitable resource distribution in his work. His career exemplifies a commitment to improving the quality of life for Ghanaians, particularly in Accra’s bustling capital city.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(Hons) in Political Science</w:t>
      </w:r>
      <w:r>
        <w:t xml:space="preserve">, University of Ghana, Legon (1998–2001)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Public Administration</w:t>
      </w:r>
      <w:r>
        <w:t xml:space="preserve">, Harvard Kennedy School, Cambridge, MA, USA (2005–2007)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 in Political Theory</w:t>
      </w:r>
      <w:r>
        <w:t xml:space="preserve">, University of Cape Coast, Ghana (2014–2017)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58ba55a2d6070b2f5bd770ff43d7a6ec4eb9c9c"/>
    <w:p>
      <w:pPr>
        <w:pStyle w:val="Heading3"/>
      </w:pPr>
      <w:r>
        <w:t xml:space="preserve">Member of Parliament for Accra Central (2016–Present)</w:t>
      </w:r>
    </w:p>
    <w:p>
      <w:pPr>
        <w:numPr>
          <w:ilvl w:val="0"/>
          <w:numId w:val="1002"/>
        </w:numPr>
        <w:pStyle w:val="Compact"/>
      </w:pPr>
      <w:r>
        <w:t xml:space="preserve">Spearheaded the development of the Accra Urban Renewal Project, allocating over GH¢50 million to improve infrastructure in key areas such as transportation, sanitation, and public spaces.</w:t>
      </w:r>
    </w:p>
    <w:p>
      <w:pPr>
        <w:numPr>
          <w:ilvl w:val="0"/>
          <w:numId w:val="1002"/>
        </w:numPr>
        <w:pStyle w:val="Compact"/>
      </w:pPr>
      <w:r>
        <w:t xml:space="preserve">Advocated for the passage of the 2019 Accra Youth Empowerment Bill, which established vocational training centers across the city to reduce youth unemployment.</w:t>
      </w:r>
    </w:p>
    <w:p>
      <w:pPr>
        <w:numPr>
          <w:ilvl w:val="0"/>
          <w:numId w:val="1002"/>
        </w:numPr>
        <w:pStyle w:val="Compact"/>
      </w:pPr>
      <w:r>
        <w:t xml:space="preserve">Served on the Parliamentary Committee on Finance and Economic Planning, contributing to national budgetary decisions that prioritized urban development and education reform.</w:t>
      </w:r>
    </w:p>
    <w:p>
      <w:pPr>
        <w:numPr>
          <w:ilvl w:val="0"/>
          <w:numId w:val="1002"/>
        </w:numPr>
        <w:pStyle w:val="Compact"/>
      </w:pPr>
      <w:r>
        <w:t xml:space="preserve">Organized community forums in Accra to engage citizens in policy-making, ensuring local concerns were addressed in legislative agendas.</w:t>
      </w:r>
    </w:p>
    <w:bookmarkEnd w:id="22"/>
    <w:bookmarkStart w:id="23" w:name="Xa3d89624c304134e8b3e156c8f7d295d46a2b36"/>
    <w:p>
      <w:pPr>
        <w:pStyle w:val="Heading3"/>
      </w:pPr>
      <w:r>
        <w:t xml:space="preserve">Minister of Local Government and Rural Development (2012–2016)</w:t>
      </w:r>
    </w:p>
    <w:p>
      <w:pPr>
        <w:numPr>
          <w:ilvl w:val="0"/>
          <w:numId w:val="1003"/>
        </w:numPr>
        <w:pStyle w:val="Compact"/>
      </w:pPr>
      <w:r>
        <w:t xml:space="preserve">Launched the "Community First" initiative, which provided funding for over 500 local development projects in rural and urban areas, including Accra.</w:t>
      </w:r>
    </w:p>
    <w:p>
      <w:pPr>
        <w:numPr>
          <w:ilvl w:val="0"/>
          <w:numId w:val="1003"/>
        </w:numPr>
        <w:pStyle w:val="Compact"/>
      </w:pPr>
      <w:r>
        <w:t xml:space="preserve">Revised the Local Government Act to enhance transparency and citizen participation in decision-making processes.</w:t>
      </w:r>
    </w:p>
    <w:p>
      <w:pPr>
        <w:numPr>
          <w:ilvl w:val="0"/>
          <w:numId w:val="1003"/>
        </w:numPr>
        <w:pStyle w:val="Compact"/>
      </w:pPr>
      <w:r>
        <w:t xml:space="preserve">Collaborated with international partners to secure grants for improving waste management systems in Accra, reducing environmental pollution by 30%.</w:t>
      </w:r>
    </w:p>
    <w:bookmarkEnd w:id="23"/>
    <w:bookmarkStart w:id="24" w:name="member-of-the-ghana-parliament-20052012"/>
    <w:p>
      <w:pPr>
        <w:pStyle w:val="Heading3"/>
      </w:pPr>
      <w:r>
        <w:t xml:space="preserve">Member of the Ghana Parliament (2005–2012)</w:t>
      </w:r>
    </w:p>
    <w:p>
      <w:pPr>
        <w:numPr>
          <w:ilvl w:val="0"/>
          <w:numId w:val="1004"/>
        </w:numPr>
        <w:pStyle w:val="Compact"/>
      </w:pPr>
      <w:r>
        <w:t xml:space="preserve">Served on the Committee on Health, where he pushed for expanded access to healthcare services in Accra’s underserved communities.</w:t>
      </w:r>
    </w:p>
    <w:p>
      <w:pPr>
        <w:numPr>
          <w:ilvl w:val="0"/>
          <w:numId w:val="1004"/>
        </w:numPr>
        <w:pStyle w:val="Compact"/>
      </w:pPr>
      <w:r>
        <w:t xml:space="preserve">Promoted legislation to increase funding for public schools in Accra, resulting in the construction of 15 new primary schools.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Leadership and Strategic Planning</w:t>
      </w:r>
    </w:p>
    <w:p>
      <w:pPr>
        <w:numPr>
          <w:ilvl w:val="0"/>
          <w:numId w:val="1005"/>
        </w:numPr>
        <w:pStyle w:val="Compact"/>
      </w:pPr>
      <w:r>
        <w:t xml:space="preserve">Public Policy Development</w:t>
      </w:r>
    </w:p>
    <w:p>
      <w:pPr>
        <w:numPr>
          <w:ilvl w:val="0"/>
          <w:numId w:val="1005"/>
        </w:numPr>
        <w:pStyle w:val="Compact"/>
      </w:pPr>
      <w:r>
        <w:t xml:space="preserve">Stakeholder Engagement and Negotiation</w:t>
      </w:r>
    </w:p>
    <w:p>
      <w:pPr>
        <w:numPr>
          <w:ilvl w:val="0"/>
          <w:numId w:val="1005"/>
        </w:numPr>
        <w:pStyle w:val="Compact"/>
      </w:pPr>
      <w:r>
        <w:t xml:space="preserve">Crisis Management and Conflict Resolution</w:t>
      </w:r>
    </w:p>
    <w:p>
      <w:pPr>
        <w:numPr>
          <w:ilvl w:val="0"/>
          <w:numId w:val="1005"/>
        </w:numPr>
        <w:pStyle w:val="Compact"/>
      </w:pPr>
      <w:r>
        <w:t xml:space="preserve">Languages: English (fluent), Twi (proficient), Ga (basic)</w:t>
      </w:r>
    </w:p>
    <w:bookmarkEnd w:id="26"/>
    <w:bookmarkStart w:id="27" w:name="achievements-and-awards"/>
    <w:p>
      <w:pPr>
        <w:pStyle w:val="Heading2"/>
      </w:pPr>
      <w:r>
        <w:t xml:space="preserve">Achievements and Awards</w:t>
      </w:r>
    </w:p>
    <w:p>
      <w:pPr>
        <w:numPr>
          <w:ilvl w:val="0"/>
          <w:numId w:val="1006"/>
        </w:numPr>
        <w:pStyle w:val="Compact"/>
      </w:pPr>
      <w:r>
        <w:t xml:space="preserve">Recipient of the 2018 Ghanaian Political Leadership Award for outstanding service in urban governance.</w:t>
      </w:r>
    </w:p>
    <w:p>
      <w:pPr>
        <w:numPr>
          <w:ilvl w:val="0"/>
          <w:numId w:val="1006"/>
        </w:numPr>
        <w:pStyle w:val="Compact"/>
      </w:pPr>
      <w:r>
        <w:t xml:space="preserve">Nominated for the African Union Youth Empowerment Prize (2019) for initiatives in Accra that reduced youth unemployment by 15%.</w:t>
      </w:r>
    </w:p>
    <w:p>
      <w:pPr>
        <w:numPr>
          <w:ilvl w:val="0"/>
          <w:numId w:val="1006"/>
        </w:numPr>
        <w:pStyle w:val="Compact"/>
      </w:pPr>
      <w:r>
        <w:t xml:space="preserve">Recognized by the Accra City Council as a "Champion of Sustainable Development" for his work on environmental conservation projects.</w:t>
      </w:r>
    </w:p>
    <w:bookmarkEnd w:id="27"/>
    <w:bookmarkStart w:id="28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t xml:space="preserve">Founded the Accra Youth Development Initiative (AYDI), a non-profit organization providing mentorship, scholarships, and job placement services to over 10,000 young Ghanaians since 2015.</w:t>
      </w:r>
    </w:p>
    <w:p>
      <w:pPr>
        <w:numPr>
          <w:ilvl w:val="0"/>
          <w:numId w:val="1007"/>
        </w:numPr>
        <w:pStyle w:val="Compact"/>
      </w:pPr>
      <w:r>
        <w:t xml:space="preserve">Volunteered as a board member for the Ghana Red Cross Society, organizing disaster relief efforts during floods in Accra in 2017 and 2021.</w:t>
      </w:r>
    </w:p>
    <w:p>
      <w:pPr>
        <w:numPr>
          <w:ilvl w:val="0"/>
          <w:numId w:val="1007"/>
        </w:numPr>
        <w:pStyle w:val="Compact"/>
      </w:pPr>
      <w:r>
        <w:t xml:space="preserve">Participated in the "Clean Accra Campaign," mobilizing thousands of citizens to participate in city-wide cleanliness drives.</w:t>
      </w:r>
    </w:p>
    <w:bookmarkEnd w:id="28"/>
    <w:bookmarkStart w:id="29" w:name="publications-and-projects"/>
    <w:p>
      <w:pPr>
        <w:pStyle w:val="Heading2"/>
      </w:pPr>
      <w:r>
        <w:t xml:space="preserve">Publications and Projects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"Urban Governance in Ghana: A Blueprint for Accra’s Future"</w:t>
      </w:r>
      <w:r>
        <w:t xml:space="preserve">, published by the University of Ghana Press (2015).</w:t>
      </w:r>
    </w:p>
    <w:p>
      <w:pPr>
        <w:numPr>
          <w:ilvl w:val="0"/>
          <w:numId w:val="1008"/>
        </w:numPr>
        <w:pStyle w:val="Compact"/>
      </w:pPr>
      <w:r>
        <w:t xml:space="preserve">Lead author of the 2019 "Accra Development Plan," a comprehensive strategy for sustainable urban growth.</w:t>
      </w:r>
    </w:p>
    <w:p>
      <w:pPr>
        <w:numPr>
          <w:ilvl w:val="0"/>
          <w:numId w:val="1008"/>
        </w:numPr>
        <w:pStyle w:val="Compact"/>
      </w:pPr>
      <w:r>
        <w:t xml:space="preserve">Coordinated the "Smart Accra" project, which introduced solar-powered street lighting in 30 neighborhoods across the city.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Hon. Kwame Osei-Bonsu, Member of Parliament for Accra Central, or the Ghanaian Parliament Office.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Politician based in Ghana Accra, emphasizing their contributions to public service and community development within the nation’s capital.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Politician from Ghana Accra</dc:title>
  <dc:creator/>
  <dc:language>en</dc:language>
  <cp:keywords/>
  <dcterms:created xsi:type="dcterms:W3CDTF">2026-07-21T03:28:40Z</dcterms:created>
  <dcterms:modified xsi:type="dcterms:W3CDTF">2026-07-21T03:28:40Z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