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full-name"/>
    <w:p>
      <w:pPr>
        <w:pStyle w:val="Heading2"/>
      </w:pPr>
      <w:r>
        <w:t xml:space="preserve">[Full Name]</w:t>
      </w:r>
    </w:p>
    <w:p>
      <w:pPr>
        <w:pStyle w:val="FirstParagraph"/>
      </w:pPr>
      <w:r>
        <w:rPr>
          <w:bCs/>
          <w:b/>
        </w:rPr>
        <w:t xml:space="preserve">Politician in Japan Kyoto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Japanese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  <w:r>
        <w:br/>
      </w:r>
      <w:r>
        <w:rPr>
          <w:bCs/>
          <w:b/>
        </w:rPr>
        <w:t xml:space="preserve">Phone Number:</w:t>
      </w:r>
      <w:r>
        <w:t xml:space="preserve"> </w:t>
      </w:r>
      <w:r>
        <w:t xml:space="preserve">[Phone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Kyoto, Japan</w:t>
      </w:r>
    </w:p>
    <w:bookmarkEnd w:id="20"/>
    <w:bookmarkStart w:id="21" w:name="purpose-of-the-document"/>
    <w:p>
      <w:pPr>
        <w:pStyle w:val="Heading3"/>
      </w:pPr>
      <w:r>
        <w:t xml:space="preserve">Purpose of the Document</w:t>
      </w:r>
    </w:p>
    <w:p>
      <w:pPr>
        <w:pStyle w:val="FirstParagraph"/>
      </w:pPr>
      <w:r>
        <w:t xml:space="preserve">This Curriculum Vitae outlines the professional journey and contributions of [Full Name], a dedicated politician serving in Japan Kyoto. The document highlights their commitment to local governance, community development, and policy-making tailored to the unique cultural and economic landscape of Kyoto.</w:t>
      </w:r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[Full Name] is a seasoned politician with over [X] years of experience in public service, specializing in urban development, environmental sustainability, and regional economic growth within Japan Kyoto. As a representative of the Kyoto Prefectural Assembly and a member of [Political Party Name], they have consistently advocated for policies that preserve Kyoto’s heritage while fostering modernization. Their work emphasizes balancing tradition with innovation to ensure the city remains a vibrant hub for culture, tourism, and commerce.</w:t>
      </w:r>
    </w:p>
    <w:bookmarkEnd w:id="22"/>
    <w:bookmarkStart w:id="23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Political Science</w:t>
      </w:r>
      <w:r>
        <w:br/>
      </w:r>
      <w:r>
        <w:t xml:space="preserve">[University Name], Kyoto, Japan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Master of Public Administration</w:t>
      </w:r>
      <w:r>
        <w:br/>
      </w:r>
      <w:r>
        <w:t xml:space="preserve">[University Name], Tokyo, Japan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Additional Certifications:</w:t>
      </w:r>
      <w:r>
        <w:br/>
      </w:r>
      <w:r>
        <w:t xml:space="preserve">- Certified Urban Planner (Kyoto Prefecture)</w:t>
      </w:r>
      <w:r>
        <w:br/>
      </w:r>
      <w:r>
        <w:t xml:space="preserve">- Advanced Training in Local Governance (Japan Institute of Public Policy)</w:t>
      </w:r>
    </w:p>
    <w:bookmarkEnd w:id="23"/>
    <w:bookmarkStart w:id="27" w:name="professional-experience"/>
    <w:p>
      <w:pPr>
        <w:pStyle w:val="Heading3"/>
      </w:pPr>
      <w:r>
        <w:t xml:space="preserve">Professional Experience</w:t>
      </w:r>
    </w:p>
    <w:bookmarkStart w:id="24" w:name="kyoto-prefectural-assembly-member"/>
    <w:p>
      <w:pPr>
        <w:pStyle w:val="Heading4"/>
      </w:pPr>
      <w:r>
        <w:t xml:space="preserve">Kyoto Prefectural Assembly Member</w:t>
      </w:r>
    </w:p>
    <w:p>
      <w:pPr>
        <w:pStyle w:val="FirstParagraph"/>
      </w:pPr>
      <w:r>
        <w:rPr>
          <w:bCs/>
          <w:b/>
        </w:rPr>
        <w:t xml:space="preserve">[Year] – Present</w:t>
      </w:r>
      <w:r>
        <w:br/>
      </w:r>
      <w:r>
        <w:t xml:space="preserve">- Elected as a member of the Kyoto Prefectural Assembly, representing [District Name].</w:t>
      </w:r>
      <w:r>
        <w:br/>
      </w:r>
      <w:r>
        <w:t xml:space="preserve">- Focused on revitalizing Kyoto’s historic districts while promoting sustainable tourism.</w:t>
      </w:r>
      <w:r>
        <w:br/>
      </w:r>
      <w:r>
        <w:t xml:space="preserve">- Led initiatives to improve public transportation infrastructure, reducing traffic congestion in the city center.</w:t>
      </w:r>
      <w:r>
        <w:br/>
      </w:r>
      <w:r>
        <w:t xml:space="preserve">- Collaborated with local businesses and cultural organizations to preserve traditional crafts and festivals.</w:t>
      </w:r>
    </w:p>
    <w:bookmarkEnd w:id="24"/>
    <w:bookmarkStart w:id="25" w:name="city-council-member-kyoto-city"/>
    <w:p>
      <w:pPr>
        <w:pStyle w:val="Heading4"/>
      </w:pPr>
      <w:r>
        <w:t xml:space="preserve">City Council Member, Kyoto City</w:t>
      </w:r>
    </w:p>
    <w:p>
      <w:pPr>
        <w:pStyle w:val="FirstParagraph"/>
      </w:pPr>
      <w:r>
        <w:rPr>
          <w:bCs/>
          <w:b/>
        </w:rPr>
        <w:t xml:space="preserve">[Year] – [Year]</w:t>
      </w:r>
      <w:r>
        <w:br/>
      </w:r>
      <w:r>
        <w:t xml:space="preserve">- Served on the Kyoto City Council, addressing issues such as housing affordability and disaster preparedness.</w:t>
      </w:r>
      <w:r>
        <w:br/>
      </w:r>
      <w:r>
        <w:t xml:space="preserve">- Advocated for policies to support elderly residents and promote intergenerational community engagement.</w:t>
      </w:r>
      <w:r>
        <w:br/>
      </w:r>
      <w:r>
        <w:t xml:space="preserve">- Spearheaded the "Green Kyoto" initiative, increasing urban green spaces by 15% over five years.</w:t>
      </w:r>
    </w:p>
    <w:bookmarkEnd w:id="25"/>
    <w:bookmarkStart w:id="26" w:name="regional-policy-advisor"/>
    <w:p>
      <w:pPr>
        <w:pStyle w:val="Heading4"/>
      </w:pPr>
      <w:r>
        <w:t xml:space="preserve">Regional Policy Advisor</w:t>
      </w:r>
    </w:p>
    <w:p>
      <w:pPr>
        <w:pStyle w:val="FirstParagraph"/>
      </w:pPr>
      <w:r>
        <w:rPr>
          <w:bCs/>
          <w:b/>
        </w:rPr>
        <w:t xml:space="preserve">[Year] – [Year]</w:t>
      </w:r>
      <w:r>
        <w:br/>
      </w:r>
      <w:r>
        <w:t xml:space="preserve">- Provided strategic guidance to Kyoto’s municipal government on economic development and environmental protection.</w:t>
      </w:r>
      <w:r>
        <w:br/>
      </w:r>
      <w:r>
        <w:t xml:space="preserve">- Coordinated with national policymakers to secure funding for Kyoto’s cultural preservation projects.</w:t>
      </w:r>
      <w:r>
        <w:br/>
      </w:r>
      <w:r>
        <w:t xml:space="preserve">- Developed a framework for integrating renewable energy sources into the city’s power grid.</w:t>
      </w:r>
    </w:p>
    <w:bookmarkEnd w:id="26"/>
    <w:bookmarkEnd w:id="27"/>
    <w:bookmarkStart w:id="28" w:name="achievements-and-honors"/>
    <w:p>
      <w:pPr>
        <w:pStyle w:val="Heading3"/>
      </w:pPr>
      <w:r>
        <w:t xml:space="preserve">Achievements and Honors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2020 Kyoto Environmental Leadership Award:</w:t>
      </w:r>
      <w:r>
        <w:t xml:space="preserve"> </w:t>
      </w:r>
      <w:r>
        <w:t xml:space="preserve">Recognized for pioneering policies to reduce carbon emissions in Kyoto’s tourism sector.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2018 Regional Innovation Grant:</w:t>
      </w:r>
      <w:r>
        <w:t xml:space="preserve"> </w:t>
      </w:r>
      <w:r>
        <w:t xml:space="preserve">Funded a project to digitize historical records of Kyoto’s temples and shrines, enhancing cultural accessibility.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Public Service Merit Award (2015):</w:t>
      </w:r>
      <w:r>
        <w:t xml:space="preserve"> </w:t>
      </w:r>
      <w:r>
        <w:t xml:space="preserve">Honored for outstanding contributions to local governance and community welfare.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Kyoto Cultural Preservation Initiative:</w:t>
      </w:r>
      <w:r>
        <w:t xml:space="preserve"> </w:t>
      </w:r>
      <w:r>
        <w:t xml:space="preserve">Successfully lobbied for the restoration of 20+ traditional machiya (townhouses) in Gion district.</w:t>
      </w:r>
    </w:p>
    <w:bookmarkEnd w:id="28"/>
    <w:bookmarkStart w:id="29" w:name="public-service-contributions"/>
    <w:p>
      <w:pPr>
        <w:pStyle w:val="Heading3"/>
      </w:pPr>
      <w:r>
        <w:t xml:space="preserve">Public Service Contributions</w:t>
      </w:r>
    </w:p>
    <w:p>
      <w:pPr>
        <w:pStyle w:val="FirstParagraph"/>
      </w:pPr>
      <w:r>
        <w:t xml:space="preserve">[Full Name] has consistently prioritized the needs of Kyoto’s residents through initiatives such as: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Kyoto Youth Employment Program:</w:t>
      </w:r>
      <w:r>
        <w:t xml:space="preserve"> </w:t>
      </w:r>
      <w:r>
        <w:t xml:space="preserve">Created job training opportunities for local graduates, reducing youth unemployment by 12% in five years.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Sustainable Tourism Framework:</w:t>
      </w:r>
      <w:r>
        <w:t xml:space="preserve"> </w:t>
      </w:r>
      <w:r>
        <w:t xml:space="preserve">Implemented measures to limit overcrowding at popular sites like Fushimi Inari Taisha, ensuring long-term visitor enjoyment without compromising cultural integrity.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Kyoto Disaster Resilience Project:</w:t>
      </w:r>
      <w:r>
        <w:t xml:space="preserve"> </w:t>
      </w:r>
      <w:r>
        <w:t xml:space="preserve">Strengthened emergency response systems and community preparedness plans following the 2018 Kyoto bus fire tragedy.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[Full Name] is actively engaged in Kyoto’s cultural and civic life:</w:t>
      </w:r>
    </w:p>
    <w:p>
      <w:pPr>
        <w:numPr>
          <w:ilvl w:val="0"/>
          <w:numId w:val="1003"/>
        </w:numPr>
        <w:pStyle w:val="Compact"/>
      </w:pPr>
      <w:r>
        <w:t xml:space="preserve">President of the Kyoto Heritage Conservation Association (2019–Present).</w:t>
      </w:r>
    </w:p>
    <w:p>
      <w:pPr>
        <w:numPr>
          <w:ilvl w:val="0"/>
          <w:numId w:val="1003"/>
        </w:numPr>
        <w:pStyle w:val="Compact"/>
      </w:pPr>
      <w:r>
        <w:t xml:space="preserve">Volunteer coordinator for the annual Gion Matsuri Festival, ensuring its continuation as a symbol of Kyoto’s identity.</w:t>
      </w:r>
    </w:p>
    <w:p>
      <w:pPr>
        <w:numPr>
          <w:ilvl w:val="0"/>
          <w:numId w:val="1003"/>
        </w:numPr>
        <w:pStyle w:val="Compact"/>
      </w:pPr>
      <w:r>
        <w:t xml:space="preserve">Founder of the "Kyoto Green Youth" movement, promoting environmental education among schoolchildren.</w:t>
      </w:r>
    </w:p>
    <w:bookmarkEnd w:id="30"/>
    <w:bookmarkStart w:id="31" w:name="languages-and-skills"/>
    <w:p>
      <w:pPr>
        <w:pStyle w:val="Heading3"/>
      </w:pPr>
      <w:r>
        <w:t xml:space="preserve">Languages and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proficiency.</w:t>
      </w:r>
      <w:r>
        <w:br/>
      </w:r>
      <w:r>
        <w:rPr>
          <w:bCs/>
          <w:b/>
        </w:rPr>
        <w:t xml:space="preserve">English:</w:t>
      </w:r>
      <w:r>
        <w:t xml:space="preserve"> </w:t>
      </w:r>
      <w:r>
        <w:t xml:space="preserve">Fluent (professional level).</w:t>
      </w:r>
      <w:r>
        <w:br/>
      </w:r>
      <w:r>
        <w:rPr>
          <w:bCs/>
          <w:b/>
        </w:rPr>
        <w:t xml:space="preserve">Kyoto Dialect:</w:t>
      </w:r>
      <w:r>
        <w:t xml:space="preserve"> </w:t>
      </w:r>
      <w:r>
        <w:t xml:space="preserve">Proficient.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Policies and Legislation:</w:t>
      </w:r>
      <w:r>
        <w:t xml:space="preserve"> </w:t>
      </w:r>
      <w:r>
        <w:t xml:space="preserve">Expertise in drafting and implementing local government policies.</w:t>
      </w:r>
      <w:r>
        <w:br/>
      </w:r>
      <w:r>
        <w:rPr>
          <w:bCs/>
          <w:b/>
        </w:rPr>
        <w:t xml:space="preserve">Cultural Preservation:</w:t>
      </w:r>
      <w:r>
        <w:t xml:space="preserve"> </w:t>
      </w:r>
      <w:r>
        <w:t xml:space="preserve">Deep understanding of Kyoto’s historical significance.</w:t>
      </w:r>
      <w:r>
        <w:br/>
      </w:r>
      <w:r>
        <w:rPr>
          <w:bCs/>
          <w:b/>
        </w:rPr>
        <w:t xml:space="preserve">Diplomacy and Negotiation:</w:t>
      </w:r>
      <w:r>
        <w:t xml:space="preserve"> </w:t>
      </w:r>
      <w:r>
        <w:t xml:space="preserve">Proven ability to mediate between stakeholders, including businesses, residents, and national authorities.</w:t>
      </w:r>
    </w:p>
    <w:bookmarkEnd w:id="31"/>
    <w:bookmarkStart w:id="32" w:name="publications-and-speeches"/>
    <w:p>
      <w:pPr>
        <w:pStyle w:val="Heading3"/>
      </w:pPr>
      <w:r>
        <w:t xml:space="preserve">Publications and Speeches</w:t>
      </w:r>
    </w:p>
    <w:p>
      <w:pPr>
        <w:pStyle w:val="FirstParagraph"/>
      </w:pPr>
      <w:r>
        <w:t xml:space="preserve">[Full Name] has contributed to public discourse through various platforms: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"Kyoto’s Future: Balancing Tradition and Modernity" (2021)</w:t>
      </w:r>
      <w:r>
        <w:t xml:space="preserve"> </w:t>
      </w:r>
      <w:r>
        <w:t xml:space="preserve">– Published in the Kyoto Journal of Public Policy.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Keynote Address at the Japan Local Government Conference (2019):</w:t>
      </w:r>
      <w:r>
        <w:t xml:space="preserve"> </w:t>
      </w:r>
      <w:r>
        <w:t xml:space="preserve">Focused on sustainable urban development strategies for historic cities.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"Preserving Kyoto’s Soul: A Political Perspective" (2017)</w:t>
      </w:r>
      <w:r>
        <w:t xml:space="preserve"> </w:t>
      </w:r>
      <w:r>
        <w:t xml:space="preserve">– Delivered as a TEDx Talk, highlighting the role of politicians in cultural stewardship.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[Full Name] at [Email Address] or [Phone Number].</w:t>
      </w:r>
    </w:p>
    <w:bookmarkEnd w:id="33"/>
    <w:p>
      <w:pPr>
        <w:pStyle w:val="BodyText"/>
      </w:pPr>
      <w:r>
        <w:rPr>
          <w:bCs/>
          <w:b/>
        </w:rPr>
        <w:t xml:space="preserve">Curriculum Vitae - Politician in Japan Kyoto</w:t>
      </w:r>
    </w:p>
    <w:p>
      <w:pPr>
        <w:pStyle w:val="BodyText"/>
      </w:pPr>
      <w:r>
        <w:t xml:space="preserve">Last Updated: [Date]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Japan Kyoto</dc:title>
  <dc:creator/>
  <cp:keywords/>
  <dcterms:created xsi:type="dcterms:W3CDTF">2026-07-28T22:55:13Z</dcterms:created>
  <dcterms:modified xsi:type="dcterms:W3CDTF">2026-07-28T22:55:13Z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