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in</w:t>
      </w:r>
      <w:r>
        <w:t xml:space="preserve"> </w:t>
      </w:r>
      <w:r>
        <w:t xml:space="preserve">Nepal</w:t>
      </w:r>
      <w:r>
        <w:t xml:space="preserve"> </w:t>
      </w:r>
      <w:r>
        <w:t xml:space="preserve">Kathmandu</w:t>
      </w:r>
    </w:p>
    <w:bookmarkStart w:id="2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[Full Name]</w:t>
      </w:r>
      <w:r>
        <w:br/>
      </w:r>
      <w:r>
        <w:rPr>
          <w:bCs/>
          <w:b/>
        </w:rPr>
        <w:t xml:space="preserve">Date of Birth:</w:t>
      </w:r>
      <w:r>
        <w:t xml:space="preserve"> </w:t>
      </w:r>
      <w:r>
        <w:t xml:space="preserve">[Date of Birth]</w:t>
      </w:r>
      <w:r>
        <w:br/>
      </w:r>
      <w:r>
        <w:rPr>
          <w:bCs/>
          <w:b/>
        </w:rPr>
        <w:t xml:space="preserve">Nationality:</w:t>
      </w:r>
      <w:r>
        <w:t xml:space="preserve"> </w:t>
      </w:r>
      <w:r>
        <w:t xml:space="preserve">Nepali</w:t>
      </w:r>
      <w:r>
        <w:br/>
      </w:r>
      <w:r>
        <w:rPr>
          <w:bCs/>
          <w:b/>
        </w:rPr>
        <w:t xml:space="preserve">Email:</w:t>
      </w:r>
      <w:r>
        <w:t xml:space="preserve"> </w:t>
      </w:r>
      <w:r>
        <w:t xml:space="preserve">[Email Address]</w:t>
      </w:r>
      <w:r>
        <w:br/>
      </w:r>
      <w:r>
        <w:rPr>
          <w:bCs/>
          <w:b/>
        </w:rPr>
        <w:t xml:space="preserve">Contact Number:</w:t>
      </w:r>
      <w:r>
        <w:t xml:space="preserve"> </w:t>
      </w:r>
      <w:r>
        <w:t xml:space="preserve">[Phone Number]</w:t>
      </w:r>
      <w:r>
        <w:br/>
      </w:r>
      <w:r>
        <w:rPr>
          <w:bCs/>
          <w:b/>
        </w:rPr>
        <w:t xml:space="preserve">Address:</w:t>
      </w:r>
      <w:r>
        <w:t xml:space="preserve"> </w:t>
      </w:r>
      <w:r>
        <w:t xml:space="preserve">Kathmandu, Nepal</w:t>
      </w:r>
    </w:p>
    <w:bookmarkEnd w:id="20"/>
    <w:bookmarkStart w:id="21" w:name="professional-summary"/>
    <w:p>
      <w:pPr>
        <w:pStyle w:val="Heading2"/>
      </w:pPr>
      <w:r>
        <w:t xml:space="preserve">Professional Summary</w:t>
      </w:r>
    </w:p>
    <w:p>
      <w:pPr>
        <w:pStyle w:val="FirstParagraph"/>
      </w:pPr>
      <w:r>
        <w:t xml:space="preserve">A dedicated and visionary politician with over [X] years of experience in public service, committed to advancing the socio-economic and political development of Nepal, particularly in Kathmandu. A strong advocate for grassroots empowerment, infrastructure development, and inclusive governance. With a focus on transparency, accountability, and sustainable policies tailored to the needs of Kathmandu’s diverse communities.</w:t>
      </w:r>
    </w:p>
    <w:bookmarkEnd w:id="21"/>
    <w:bookmarkStart w:id="22" w:name="political-career"/>
    <w:p>
      <w:pPr>
        <w:pStyle w:val="Heading2"/>
      </w:pPr>
      <w:r>
        <w:t xml:space="preserve">Political Career</w:t>
      </w:r>
    </w:p>
    <w:p>
      <w:pPr>
        <w:numPr>
          <w:ilvl w:val="0"/>
          <w:numId w:val="1001"/>
        </w:numPr>
        <w:pStyle w:val="Compact"/>
      </w:pPr>
      <w:r>
        <w:rPr>
          <w:bCs/>
          <w:b/>
        </w:rPr>
        <w:t xml:space="preserve">Member of the Parliament (House of Representatives), Nepal</w:t>
      </w:r>
      <w:r>
        <w:t xml:space="preserve"> </w:t>
      </w:r>
      <w:r>
        <w:t xml:space="preserve">(Year - Year)</w:t>
      </w:r>
    </w:p>
    <w:p>
      <w:pPr>
        <w:numPr>
          <w:ilvl w:val="1"/>
          <w:numId w:val="1002"/>
        </w:numPr>
        <w:pStyle w:val="Compact"/>
      </w:pPr>
      <w:r>
        <w:t xml:space="preserve">Served as a representative for [Constituency Name], Kathmandu, focusing on urban development, education, and healthcare reforms.</w:t>
      </w:r>
    </w:p>
    <w:p>
      <w:pPr>
        <w:numPr>
          <w:ilvl w:val="1"/>
          <w:numId w:val="1002"/>
        </w:numPr>
        <w:pStyle w:val="Compact"/>
      </w:pPr>
      <w:r>
        <w:t xml:space="preserve">Played a pivotal role in drafting legislation to improve public services in Kathmandu Valley, including waste management and traffic congestion solutions.</w:t>
      </w:r>
    </w:p>
    <w:p>
      <w:pPr>
        <w:numPr>
          <w:ilvl w:val="0"/>
          <w:numId w:val="1001"/>
        </w:numPr>
        <w:pStyle w:val="Compact"/>
      </w:pPr>
      <w:r>
        <w:rPr>
          <w:bCs/>
          <w:b/>
        </w:rPr>
        <w:t xml:space="preserve">Chairperson, Kathmandu Metropolitan Council</w:t>
      </w:r>
      <w:r>
        <w:t xml:space="preserve"> </w:t>
      </w:r>
      <w:r>
        <w:t xml:space="preserve">(Year - Year)</w:t>
      </w:r>
    </w:p>
    <w:p>
      <w:pPr>
        <w:numPr>
          <w:ilvl w:val="1"/>
          <w:numId w:val="1003"/>
        </w:numPr>
        <w:pStyle w:val="Compact"/>
      </w:pPr>
      <w:r>
        <w:t xml:space="preserve">Led the council’s initiatives to modernize municipal services, enhance public infrastructure, and improve environmental sustainability in Kathmandu.</w:t>
      </w:r>
    </w:p>
    <w:p>
      <w:pPr>
        <w:numPr>
          <w:ilvl w:val="1"/>
          <w:numId w:val="1003"/>
        </w:numPr>
        <w:pStyle w:val="Compact"/>
      </w:pPr>
      <w:r>
        <w:t xml:space="preserve">Initiated programs for the rehabilitation of historic sites and promotion of cultural heritage in the capital city.</w:t>
      </w:r>
    </w:p>
    <w:p>
      <w:pPr>
        <w:numPr>
          <w:ilvl w:val="0"/>
          <w:numId w:val="1001"/>
        </w:numPr>
        <w:pStyle w:val="Compact"/>
      </w:pPr>
      <w:r>
        <w:rPr>
          <w:bCs/>
          <w:b/>
        </w:rPr>
        <w:t xml:space="preserve">Member, National Planning Commission</w:t>
      </w:r>
      <w:r>
        <w:t xml:space="preserve"> </w:t>
      </w:r>
      <w:r>
        <w:t xml:space="preserve">(Year - Year)</w:t>
      </w:r>
    </w:p>
    <w:p>
      <w:pPr>
        <w:numPr>
          <w:ilvl w:val="1"/>
          <w:numId w:val="1004"/>
        </w:numPr>
        <w:pStyle w:val="Compact"/>
      </w:pPr>
      <w:r>
        <w:t xml:space="preserve">Contributed to national policy frameworks that prioritized urban-rural connectivity and economic equity across Nepal, with a special emphasis on Kathmandu’s role as the political and cultural hub.</w:t>
      </w:r>
    </w:p>
    <w:p>
      <w:pPr>
        <w:numPr>
          <w:ilvl w:val="1"/>
          <w:numId w:val="1004"/>
        </w:numPr>
        <w:pStyle w:val="Compact"/>
      </w:pPr>
      <w:r>
        <w:t xml:space="preserve">Advocated for increased funding for public education and healthcare in Kathmandu, ensuring equitable access for marginalized groups.</w:t>
      </w:r>
    </w:p>
    <w:p>
      <w:pPr>
        <w:numPr>
          <w:ilvl w:val="0"/>
          <w:numId w:val="1001"/>
        </w:numPr>
        <w:pStyle w:val="Compact"/>
      </w:pPr>
      <w:r>
        <w:rPr>
          <w:bCs/>
          <w:b/>
        </w:rPr>
        <w:t xml:space="preserve">Secretary, [Political Party Name]</w:t>
      </w:r>
      <w:r>
        <w:t xml:space="preserve"> </w:t>
      </w:r>
      <w:r>
        <w:t xml:space="preserve">(Year - Year)</w:t>
      </w:r>
    </w:p>
    <w:p>
      <w:pPr>
        <w:numPr>
          <w:ilvl w:val="1"/>
          <w:numId w:val="1005"/>
        </w:numPr>
        <w:pStyle w:val="Compact"/>
      </w:pPr>
      <w:r>
        <w:t xml:space="preserve">Managed party operations in Kathmandu, organizing campaigns and community outreach programs to strengthen political participation among youth and women.</w:t>
      </w:r>
    </w:p>
    <w:p>
      <w:pPr>
        <w:numPr>
          <w:ilvl w:val="1"/>
          <w:numId w:val="1005"/>
        </w:numPr>
        <w:pStyle w:val="Compact"/>
      </w:pPr>
      <w:r>
        <w:t xml:space="preserve">Spearheaded initiatives to address corruption and promote ethical governance at the local level.</w:t>
      </w:r>
    </w:p>
    <w:bookmarkEnd w:id="22"/>
    <w:bookmarkStart w:id="23" w:name="educational-background"/>
    <w:p>
      <w:pPr>
        <w:pStyle w:val="Heading2"/>
      </w:pPr>
      <w:r>
        <w:t xml:space="preserve">Educational Background</w:t>
      </w:r>
    </w:p>
    <w:p>
      <w:pPr>
        <w:numPr>
          <w:ilvl w:val="0"/>
          <w:numId w:val="1006"/>
        </w:numPr>
        <w:pStyle w:val="Compact"/>
      </w:pPr>
      <w:r>
        <w:rPr>
          <w:bCs/>
          <w:b/>
        </w:rPr>
        <w:t xml:space="preserve">Bachelor of Arts in Political Science</w:t>
      </w:r>
      <w:r>
        <w:t xml:space="preserve">, Tribhuvan University, Kathmandu, Nepal (Year)</w:t>
      </w:r>
    </w:p>
    <w:p>
      <w:pPr>
        <w:numPr>
          <w:ilvl w:val="1"/>
          <w:numId w:val="1007"/>
        </w:numPr>
        <w:pStyle w:val="Compact"/>
      </w:pPr>
      <w:r>
        <w:t xml:space="preserve">Graduated with honors, focusing on comparative politics and public administration.</w:t>
      </w:r>
    </w:p>
    <w:p>
      <w:pPr>
        <w:numPr>
          <w:ilvl w:val="0"/>
          <w:numId w:val="1006"/>
        </w:numPr>
        <w:pStyle w:val="Compact"/>
      </w:pPr>
      <w:r>
        <w:rPr>
          <w:bCs/>
          <w:b/>
        </w:rPr>
        <w:t xml:space="preserve">Master of Public Administration</w:t>
      </w:r>
      <w:r>
        <w:t xml:space="preserve">, Institute of Social Studies Trust (IST), Kathmandu, Nepal (Year)</w:t>
      </w:r>
    </w:p>
    <w:p>
      <w:pPr>
        <w:numPr>
          <w:ilvl w:val="1"/>
          <w:numId w:val="1008"/>
        </w:numPr>
        <w:pStyle w:val="Compact"/>
      </w:pPr>
      <w:r>
        <w:t xml:space="preserve">Specialized in local governance and policy analysis, with a thesis on "Urban Governance Challenges in Kathmandu Valley."</w:t>
      </w:r>
    </w:p>
    <w:bookmarkEnd w:id="23"/>
    <w:bookmarkStart w:id="24" w:name="achievements-and-contributions"/>
    <w:p>
      <w:pPr>
        <w:pStyle w:val="Heading2"/>
      </w:pPr>
      <w:r>
        <w:t xml:space="preserve">Achievements and Contributions</w:t>
      </w:r>
    </w:p>
    <w:p>
      <w:pPr>
        <w:numPr>
          <w:ilvl w:val="0"/>
          <w:numId w:val="1009"/>
        </w:numPr>
        <w:pStyle w:val="Compact"/>
      </w:pPr>
      <w:r>
        <w:t xml:space="preserve">Successfully implemented the "Kathmandu Green Initiative," a program to plant 10,000 trees in the city to combat air pollution and urban heat.</w:t>
      </w:r>
    </w:p>
    <w:p>
      <w:pPr>
        <w:numPr>
          <w:ilvl w:val="0"/>
          <w:numId w:val="1009"/>
        </w:numPr>
        <w:pStyle w:val="Compact"/>
      </w:pPr>
      <w:r>
        <w:t xml:space="preserve">Led the restoration of [Historic Landmark Name], a significant cultural site in Kathmandu, ensuring its preservation for future generations.</w:t>
      </w:r>
    </w:p>
    <w:p>
      <w:pPr>
        <w:numPr>
          <w:ilvl w:val="0"/>
          <w:numId w:val="1009"/>
        </w:numPr>
        <w:pStyle w:val="Compact"/>
      </w:pPr>
      <w:r>
        <w:t xml:space="preserve">Established community centers across Kathmandu to provide free vocational training, empowering thousands of residents with employable skills.</w:t>
      </w:r>
    </w:p>
    <w:p>
      <w:pPr>
        <w:numPr>
          <w:ilvl w:val="0"/>
          <w:numId w:val="1009"/>
        </w:numPr>
        <w:pStyle w:val="Compact"/>
      </w:pPr>
      <w:r>
        <w:t xml:space="preserve">Negotiated partnerships between the municipal government and private sector to fund infrastructure projects, including the expansion of public transportation networks in Kathmandu.</w:t>
      </w:r>
    </w:p>
    <w:p>
      <w:pPr>
        <w:numPr>
          <w:ilvl w:val="0"/>
          <w:numId w:val="1009"/>
        </w:numPr>
        <w:pStyle w:val="Compact"/>
      </w:pPr>
      <w:r>
        <w:t xml:space="preserve">Received the "Nepal Youth Leadership Award" in 2020 for fostering youth engagement in political processes and community development.</w:t>
      </w:r>
    </w:p>
    <w:bookmarkEnd w:id="24"/>
    <w:bookmarkStart w:id="25" w:name="community-engagement"/>
    <w:p>
      <w:pPr>
        <w:pStyle w:val="Heading2"/>
      </w:pPr>
      <w:r>
        <w:t xml:space="preserve">Community Engagement</w:t>
      </w:r>
    </w:p>
    <w:p>
      <w:pPr>
        <w:numPr>
          <w:ilvl w:val="0"/>
          <w:numId w:val="1010"/>
        </w:numPr>
        <w:pStyle w:val="Compact"/>
      </w:pPr>
      <w:r>
        <w:t xml:space="preserve">Founded the "Kathmandu Community Development Trust," a nonprofit organization focused on improving living standards through education, healthcare, and disaster preparedness programs.</w:t>
      </w:r>
    </w:p>
    <w:p>
      <w:pPr>
        <w:numPr>
          <w:ilvl w:val="0"/>
          <w:numId w:val="1010"/>
        </w:numPr>
        <w:pStyle w:val="Compact"/>
      </w:pPr>
      <w:r>
        <w:t xml:space="preserve">Oversaw the distribution of relief materials during natural disasters, including the 2015 earthquake, coordinating with local and international NGOs to support affected families in Kathmandu.</w:t>
      </w:r>
    </w:p>
    <w:p>
      <w:pPr>
        <w:numPr>
          <w:ilvl w:val="0"/>
          <w:numId w:val="1010"/>
        </w:numPr>
        <w:pStyle w:val="Compact"/>
      </w:pPr>
      <w:r>
        <w:t xml:space="preserve">Organized annual "Kathmandu Dialogue Forums" to bring together citizens, experts, and policymakers to discuss challenges and solutions for urban development.</w:t>
      </w:r>
    </w:p>
    <w:bookmarkEnd w:id="25"/>
    <w:bookmarkStart w:id="26" w:name="publications-and-speeches"/>
    <w:p>
      <w:pPr>
        <w:pStyle w:val="Heading2"/>
      </w:pPr>
      <w:r>
        <w:t xml:space="preserve">Publications and Speeches</w:t>
      </w:r>
    </w:p>
    <w:p>
      <w:pPr>
        <w:numPr>
          <w:ilvl w:val="0"/>
          <w:numId w:val="1011"/>
        </w:numPr>
        <w:pStyle w:val="Compact"/>
      </w:pPr>
      <w:r>
        <w:t xml:space="preserve">"Urban Governance in Nepal: Lessons from Kathmandu," published in the Journal of Nepalese Studies (Year).</w:t>
      </w:r>
    </w:p>
    <w:p>
      <w:pPr>
        <w:numPr>
          <w:ilvl w:val="0"/>
          <w:numId w:val="1011"/>
        </w:numPr>
        <w:pStyle w:val="Compact"/>
      </w:pPr>
      <w:r>
        <w:t xml:space="preserve">Keynote speech at the "Nepal Development Summit 2023" on "Inclusive Growth and Sustainable Development in Kathmandu."</w:t>
      </w:r>
    </w:p>
    <w:p>
      <w:pPr>
        <w:numPr>
          <w:ilvl w:val="0"/>
          <w:numId w:val="1011"/>
        </w:numPr>
        <w:pStyle w:val="Compact"/>
      </w:pPr>
      <w:r>
        <w:t xml:space="preserve">Contributed to the book "Challenges and Opportunities for Urban Politicians in South Asia," with a chapter focused on Kathmandu’s political landscape.</w:t>
      </w:r>
    </w:p>
    <w:bookmarkEnd w:id="26"/>
    <w:bookmarkStart w:id="27" w:name="references"/>
    <w:p>
      <w:pPr>
        <w:pStyle w:val="Heading2"/>
      </w:pPr>
      <w:r>
        <w:t xml:space="preserve">References</w:t>
      </w:r>
    </w:p>
    <w:p>
      <w:pPr>
        <w:pStyle w:val="FirstParagraph"/>
      </w:pPr>
      <w:r>
        <w:t xml:space="preserve">Available upon request. Contact [Name] at [Email Address] or [Phone Number].</w:t>
      </w:r>
    </w:p>
    <w:p>
      <w:pPr>
        <w:pStyle w:val="BodyText"/>
      </w:pPr>
      <w:r>
        <w:t xml:space="preserve">This Curriculum Vitae is tailored for a Politician in Nepal Kathmandu, reflecting the unique challenges and opportunities of political leadership in the region. The document emphasizes the importance of local governance, community empowerment, and sustainable development as central to effective political practice in Nepal.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in Nepal Kathmandu</dc:title>
  <dc:creator/>
  <dc:language>en</dc:language>
  <cp:keywords/>
  <dcterms:created xsi:type="dcterms:W3CDTF">2026-07-28T18:48:14Z</dcterms:created>
  <dcterms:modified xsi:type="dcterms:W3CDTF">2026-07-28T18:48:14Z</dcterms:modified>
</cp:coreProperties>
</file>

<file path=docProps/custom.xml><?xml version="1.0" encoding="utf-8"?>
<Properties xmlns="http://schemas.openxmlformats.org/officeDocument/2006/custom-properties" xmlns:vt="http://schemas.openxmlformats.org/officeDocument/2006/docPropsVTypes"/>
</file>