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34" w:name="politician-south-africa-johannesburg"/>
    <w:p>
      <w:pPr>
        <w:pStyle w:val="Heading2"/>
      </w:pPr>
      <w:r>
        <w:t xml:space="preserve">Politician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+27 [Phone Number]</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politician with a strong commitment to public service in South Africa, particularly in the dynamic urban environment of Johannesburg. With over [X years] of leadership in local governance, policy development, and community engagement, I have focused on addressing socio-economic challenges, promoting inclusive growth, and advancing the interests of South African citizens. My work as a politician in Johannesburg has been rooted in fostering collaboration between government institutions, civil society, and private sector stakeholders to drive sustainable development. This Curriculum Vitae outlines my professional journey, achievements, and vision for contributing to the future of South Africa through effective leadership in Johannesburg.</w:t>
      </w:r>
    </w:p>
    <w:bookmarkEnd w:id="21"/>
    <w:bookmarkStart w:id="22" w:name="education"/>
    <w:p>
      <w:pPr>
        <w:pStyle w:val="Heading3"/>
      </w:pPr>
      <w:r>
        <w:t xml:space="preserve">Education</w:t>
      </w:r>
    </w:p>
    <w:p>
      <w:pPr>
        <w:numPr>
          <w:ilvl w:val="0"/>
          <w:numId w:val="1001"/>
        </w:numPr>
        <w:pStyle w:val="Compact"/>
      </w:pPr>
      <w:r>
        <w:rPr>
          <w:bCs/>
          <w:b/>
        </w:rPr>
        <w:t xml:space="preserve">Bachelor of Arts (Political Science)</w:t>
      </w:r>
      <w:r>
        <w:t xml:space="preserve">, University of the Witwatersrand, Johannesburg, South Africa (Year)</w:t>
      </w:r>
    </w:p>
    <w:p>
      <w:pPr>
        <w:numPr>
          <w:ilvl w:val="0"/>
          <w:numId w:val="1001"/>
        </w:numPr>
        <w:pStyle w:val="Compact"/>
      </w:pPr>
      <w:r>
        <w:rPr>
          <w:bCs/>
          <w:b/>
        </w:rPr>
        <w:t xml:space="preserve">Master of Public Administration</w:t>
      </w:r>
      <w:r>
        <w:t xml:space="preserve">, University of Cape Town, Cape Town, South Africa (Year)</w:t>
      </w:r>
    </w:p>
    <w:p>
      <w:pPr>
        <w:numPr>
          <w:ilvl w:val="0"/>
          <w:numId w:val="1001"/>
        </w:numPr>
        <w:pStyle w:val="Compact"/>
      </w:pPr>
      <w:r>
        <w:rPr>
          <w:bCs/>
          <w:b/>
        </w:rPr>
        <w:t xml:space="preserve">Certificate in Local Government Leadership</w:t>
      </w:r>
      <w:r>
        <w:t xml:space="preserve">, South African Local Government Association (SALGA), Pretoria, South Africa (Year)</w:t>
      </w:r>
    </w:p>
    <w:bookmarkEnd w:id="22"/>
    <w:bookmarkStart w:id="27" w:name="professional-experience"/>
    <w:p>
      <w:pPr>
        <w:pStyle w:val="Heading3"/>
      </w:pPr>
      <w:r>
        <w:t xml:space="preserve">Professional Experience</w:t>
      </w:r>
    </w:p>
    <w:bookmarkStart w:id="23" w:name="member-of-the-johannesburg-city-council"/>
    <w:p>
      <w:pPr>
        <w:pStyle w:val="Heading4"/>
      </w:pPr>
      <w:r>
        <w:t xml:space="preserve">Member of the Johannesburg City Council</w:t>
      </w:r>
    </w:p>
    <w:p>
      <w:pPr>
        <w:pStyle w:val="FirstParagraph"/>
      </w:pPr>
      <w:r>
        <w:rPr>
          <w:iCs/>
          <w:i/>
        </w:rPr>
        <w:t xml:space="preserve">[Start Year] – Present</w:t>
      </w:r>
    </w:p>
    <w:p>
      <w:pPr>
        <w:numPr>
          <w:ilvl w:val="0"/>
          <w:numId w:val="1002"/>
        </w:numPr>
        <w:pStyle w:val="Compact"/>
      </w:pPr>
      <w:r>
        <w:t xml:space="preserve">Spearheaded initiatives to improve urban infrastructure, including the revitalization of public transportation systems and the expansion of green spaces in underserved neighborhoods.</w:t>
      </w:r>
    </w:p>
    <w:p>
      <w:pPr>
        <w:numPr>
          <w:ilvl w:val="0"/>
          <w:numId w:val="1002"/>
        </w:numPr>
        <w:pStyle w:val="Compact"/>
      </w:pPr>
      <w:r>
        <w:t xml:space="preserve">Advocated for policies addressing housing affordability and access to quality education, aligning with South Africa's national development goals.</w:t>
      </w:r>
    </w:p>
    <w:p>
      <w:pPr>
        <w:numPr>
          <w:ilvl w:val="0"/>
          <w:numId w:val="1002"/>
        </w:numPr>
        <w:pStyle w:val="Compact"/>
      </w:pPr>
      <w:r>
        <w:t xml:space="preserve">Collaborated with local stakeholders to implement programs targeting youth unemployment and skills development in Johannesburg, a city central to South Africa's economy.</w:t>
      </w:r>
    </w:p>
    <w:bookmarkEnd w:id="23"/>
    <w:bookmarkStart w:id="24" w:name="deputy-mayor-of-johannesburg"/>
    <w:p>
      <w:pPr>
        <w:pStyle w:val="Heading4"/>
      </w:pPr>
      <w:r>
        <w:t xml:space="preserve">Deputy Mayor of Johannesburg</w:t>
      </w:r>
    </w:p>
    <w:p>
      <w:pPr>
        <w:pStyle w:val="FirstParagraph"/>
      </w:pPr>
      <w:r>
        <w:rPr>
          <w:iCs/>
          <w:i/>
        </w:rPr>
        <w:t xml:space="preserve">[Start Year] – [End Year]</w:t>
      </w:r>
    </w:p>
    <w:p>
      <w:pPr>
        <w:numPr>
          <w:ilvl w:val="0"/>
          <w:numId w:val="1003"/>
        </w:numPr>
        <w:pStyle w:val="Compact"/>
      </w:pPr>
      <w:r>
        <w:t xml:space="preserve">Played a pivotal role in shaping the city's budget and resource allocation, prioritizing projects that benefit marginalized communities in South Africa.</w:t>
      </w:r>
    </w:p>
    <w:p>
      <w:pPr>
        <w:numPr>
          <w:ilvl w:val="0"/>
          <w:numId w:val="1003"/>
        </w:numPr>
        <w:pStyle w:val="Compact"/>
      </w:pPr>
      <w:r>
        <w:t xml:space="preserve">Championed transparency and accountability in municipal governance, ensuring alignment with the principles of good leadership outlined by South Africa's Constitution.</w:t>
      </w:r>
    </w:p>
    <w:p>
      <w:pPr>
        <w:numPr>
          <w:ilvl w:val="0"/>
          <w:numId w:val="1003"/>
        </w:numPr>
        <w:pStyle w:val="Compact"/>
      </w:pPr>
      <w:r>
        <w:t xml:space="preserve">Facilitated partnerships between government departments and private sector entities to stimulate economic growth and job creation in Johannesburg.</w:t>
      </w:r>
    </w:p>
    <w:bookmarkEnd w:id="24"/>
    <w:bookmarkStart w:id="25" w:name="councillor-for-specific-ward"/>
    <w:p>
      <w:pPr>
        <w:pStyle w:val="Heading4"/>
      </w:pPr>
      <w:r>
        <w:t xml:space="preserve">Councillor for [Specific Ward]</w:t>
      </w:r>
    </w:p>
    <w:p>
      <w:pPr>
        <w:pStyle w:val="FirstParagraph"/>
      </w:pPr>
      <w:r>
        <w:rPr>
          <w:iCs/>
          <w:i/>
        </w:rPr>
        <w:t xml:space="preserve">[Start Year] – [End Year]</w:t>
      </w:r>
    </w:p>
    <w:p>
      <w:pPr>
        <w:numPr>
          <w:ilvl w:val="0"/>
          <w:numId w:val="1004"/>
        </w:numPr>
        <w:pStyle w:val="Compact"/>
      </w:pPr>
      <w:r>
        <w:t xml:space="preserve">Represented the interests of constituents in ward-based decision-making processes, ensuring their voices were heard in South Africa's democratic framework.</w:t>
      </w:r>
    </w:p>
    <w:p>
      <w:pPr>
        <w:numPr>
          <w:ilvl w:val="0"/>
          <w:numId w:val="1004"/>
        </w:numPr>
        <w:pStyle w:val="Compact"/>
      </w:pPr>
      <w:r>
        <w:t xml:space="preserve">Initiated community engagement programs to address public safety concerns and enhance service delivery in local areas of Johannesburg.</w:t>
      </w:r>
    </w:p>
    <w:p>
      <w:pPr>
        <w:numPr>
          <w:ilvl w:val="0"/>
          <w:numId w:val="1004"/>
        </w:numPr>
        <w:pStyle w:val="Compact"/>
      </w:pPr>
      <w:r>
        <w:t xml:space="preserve">Promoted civic education initiatives to empower residents with knowledge of their rights and responsibilities as citizens of South Africa.</w:t>
      </w:r>
    </w:p>
    <w:bookmarkEnd w:id="25"/>
    <w:bookmarkStart w:id="26" w:name="political-party-roles"/>
    <w:p>
      <w:pPr>
        <w:pStyle w:val="Heading4"/>
      </w:pPr>
      <w:r>
        <w:t xml:space="preserve">Political Party Roles</w:t>
      </w:r>
    </w:p>
    <w:p>
      <w:pPr>
        <w:pStyle w:val="FirstParagraph"/>
      </w:pPr>
      <w:r>
        <w:rPr>
          <w:iCs/>
          <w:i/>
        </w:rPr>
        <w:t xml:space="preserve">[Start Year] – [End Year]</w:t>
      </w:r>
    </w:p>
    <w:p>
      <w:pPr>
        <w:numPr>
          <w:ilvl w:val="0"/>
          <w:numId w:val="1005"/>
        </w:numPr>
        <w:pStyle w:val="Compact"/>
      </w:pPr>
      <w:r>
        <w:t xml:space="preserve">Served as a regional committee member for [Political Party Name], contributing to the development of policies that align with the party's vision for South Africa.</w:t>
      </w:r>
    </w:p>
    <w:p>
      <w:pPr>
        <w:numPr>
          <w:ilvl w:val="0"/>
          <w:numId w:val="1005"/>
        </w:numPr>
        <w:pStyle w:val="Compact"/>
      </w:pPr>
      <w:r>
        <w:t xml:space="preserve">Participated in national and local campaigns, emphasizing the importance of grassroots mobilization and voter education in Johannesburg's diverse communities.</w:t>
      </w:r>
    </w:p>
    <w:p>
      <w:pPr>
        <w:numPr>
          <w:ilvl w:val="0"/>
          <w:numId w:val="1005"/>
        </w:numPr>
        <w:pStyle w:val="Compact"/>
      </w:pPr>
      <w:r>
        <w:t xml:space="preserve">Provided mentorship to emerging leaders, fostering a culture of integrity and service within the political landscape of South Africa.</w:t>
      </w:r>
    </w:p>
    <w:bookmarkEnd w:id="26"/>
    <w:bookmarkEnd w:id="27"/>
    <w:bookmarkStart w:id="28" w:name="achievements"/>
    <w:p>
      <w:pPr>
        <w:pStyle w:val="Heading3"/>
      </w:pPr>
      <w:r>
        <w:t xml:space="preserve">Achievements</w:t>
      </w:r>
    </w:p>
    <w:p>
      <w:pPr>
        <w:numPr>
          <w:ilvl w:val="0"/>
          <w:numId w:val="1006"/>
        </w:numPr>
        <w:pStyle w:val="Compact"/>
      </w:pPr>
      <w:r>
        <w:t xml:space="preserve">Recognized as "Outstanding Public Servant" by the Johannesburg City Council in [Year] for exceptional contributions to urban development and community welfare.</w:t>
      </w:r>
    </w:p>
    <w:p>
      <w:pPr>
        <w:numPr>
          <w:ilvl w:val="0"/>
          <w:numId w:val="1006"/>
        </w:numPr>
        <w:pStyle w:val="Compact"/>
      </w:pPr>
      <w:r>
        <w:t xml:space="preserve">Successfully passed legislation to expand access to clean water and sanitation in low-income areas of Johannesburg, impacting thousands of residents across South Africa.</w:t>
      </w:r>
    </w:p>
    <w:p>
      <w:pPr>
        <w:numPr>
          <w:ilvl w:val="0"/>
          <w:numId w:val="1006"/>
        </w:numPr>
        <w:pStyle w:val="Compact"/>
      </w:pPr>
      <w:r>
        <w:t xml:space="preserve">Played a key role in the establishment of the [Specific Initiative Name], a program that has trained over [X] unemployed youth in Johannesburg with skills for the modern economy.</w:t>
      </w:r>
    </w:p>
    <w:bookmarkEnd w:id="28"/>
    <w:bookmarkStart w:id="29" w:name="community-involvement"/>
    <w:p>
      <w:pPr>
        <w:pStyle w:val="Heading3"/>
      </w:pPr>
      <w:r>
        <w:t xml:space="preserve">Community Involvement</w:t>
      </w:r>
    </w:p>
    <w:p>
      <w:pPr>
        <w:pStyle w:val="FirstParagraph"/>
      </w:pPr>
      <w:r>
        <w:t xml:space="preserve">As a politician deeply rooted in South Africa Johannesburg, I have prioritized community engagement through initiatives such as:</w:t>
      </w:r>
    </w:p>
    <w:p>
      <w:pPr>
        <w:numPr>
          <w:ilvl w:val="0"/>
          <w:numId w:val="1007"/>
        </w:numPr>
        <w:pStyle w:val="Compact"/>
      </w:pPr>
      <w:r>
        <w:t xml:space="preserve">Volunteering with local NGOs to support education and healthcare projects in underserved areas.</w:t>
      </w:r>
    </w:p>
    <w:p>
      <w:pPr>
        <w:numPr>
          <w:ilvl w:val="0"/>
          <w:numId w:val="1007"/>
        </w:numPr>
        <w:pStyle w:val="Compact"/>
      </w:pPr>
      <w:r>
        <w:t xml:space="preserve">Organizing town hall meetings to foster dialogue between citizens and government officials, ensuring transparency in policymaking.</w:t>
      </w:r>
    </w:p>
    <w:p>
      <w:pPr>
        <w:numPr>
          <w:ilvl w:val="0"/>
          <w:numId w:val="1007"/>
        </w:numPr>
        <w:pStyle w:val="Compact"/>
      </w:pPr>
      <w:r>
        <w:t xml:space="preserve">Advocating for the inclusion of women and youth in political processes, reflecting South Africa's commitment to equality and representation.</w:t>
      </w:r>
    </w:p>
    <w:bookmarkEnd w:id="29"/>
    <w:bookmarkStart w:id="30" w:name="skills"/>
    <w:p>
      <w:pPr>
        <w:pStyle w:val="Heading3"/>
      </w:pPr>
      <w:r>
        <w:t xml:space="preserve">Skills</w:t>
      </w:r>
    </w:p>
    <w:p>
      <w:pPr>
        <w:numPr>
          <w:ilvl w:val="0"/>
          <w:numId w:val="1008"/>
        </w:numPr>
        <w:pStyle w:val="Compact"/>
      </w:pPr>
      <w:r>
        <w:t xml:space="preserve">Policy Analysis and Development</w:t>
      </w:r>
    </w:p>
    <w:p>
      <w:pPr>
        <w:numPr>
          <w:ilvl w:val="0"/>
          <w:numId w:val="1008"/>
        </w:numPr>
        <w:pStyle w:val="Compact"/>
      </w:pPr>
      <w:r>
        <w:t xml:space="preserve">Public Speaking and Advocacy</w:t>
      </w:r>
    </w:p>
    <w:p>
      <w:pPr>
        <w:numPr>
          <w:ilvl w:val="0"/>
          <w:numId w:val="1008"/>
        </w:numPr>
        <w:pStyle w:val="Compact"/>
      </w:pPr>
      <w:r>
        <w:t xml:space="preserve">Leadership in Multi-Stakeholder Environments</w:t>
      </w:r>
    </w:p>
    <w:p>
      <w:pPr>
        <w:numPr>
          <w:ilvl w:val="0"/>
          <w:numId w:val="1008"/>
        </w:numPr>
        <w:pStyle w:val="Compact"/>
      </w:pPr>
      <w:r>
        <w:t xml:space="preserve">Crisis Management and Negotiation</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Zulu (Proficient)</w:t>
      </w:r>
    </w:p>
    <w:bookmarkEnd w:id="31"/>
    <w:bookmarkStart w:id="32" w:name="professional-affiliations"/>
    <w:p>
      <w:pPr>
        <w:pStyle w:val="Heading3"/>
      </w:pPr>
      <w:r>
        <w:t xml:space="preserve">Professional Affiliations</w:t>
      </w:r>
    </w:p>
    <w:p>
      <w:pPr>
        <w:numPr>
          <w:ilvl w:val="0"/>
          <w:numId w:val="1010"/>
        </w:numPr>
        <w:pStyle w:val="Compact"/>
      </w:pPr>
      <w:r>
        <w:t xml:space="preserve">Member, South African Local Government Association (SALGA)</w:t>
      </w:r>
    </w:p>
    <w:p>
      <w:pPr>
        <w:numPr>
          <w:ilvl w:val="0"/>
          <w:numId w:val="1010"/>
        </w:numPr>
        <w:pStyle w:val="Compact"/>
      </w:pPr>
      <w:r>
        <w:t xml:space="preserve">Member, National Council of Provinces (NCOP), South Africa</w:t>
      </w:r>
    </w:p>
    <w:p>
      <w:pPr>
        <w:numPr>
          <w:ilvl w:val="0"/>
          <w:numId w:val="1010"/>
        </w:numPr>
        <w:pStyle w:val="Compact"/>
      </w:pPr>
      <w:r>
        <w:t xml:space="preserve">Board Member, Johannesburg Development Agency (JDA)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reflects the professional journey of a politician committed to the growth and development of South Africa, with a focus on Johannesburg's unique challenges and opportunities. It underscores the importance of leadership, integrity, and service in shaping a better future for all citizens.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South Africa Johannesburg</dc:title>
  <dc:creator/>
  <dc:language>en</dc:language>
  <cp:keywords/>
  <dcterms:created xsi:type="dcterms:W3CDTF">2026-06-04T22:17:12Z</dcterms:created>
  <dcterms:modified xsi:type="dcterms:W3CDTF">2026-06-04T22:17:12Z</dcterms:modified>
</cp:coreProperties>
</file>

<file path=docProps/custom.xml><?xml version="1.0" encoding="utf-8"?>
<Properties xmlns="http://schemas.openxmlformats.org/officeDocument/2006/custom-properties" xmlns:vt="http://schemas.openxmlformats.org/officeDocument/2006/docPropsVTypes"/>
</file>