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Politician</w:t>
      </w:r>
      <w:r>
        <w:t xml:space="preserve"> </w:t>
      </w:r>
      <w:r>
        <w:t xml:space="preserve">from</w:t>
      </w:r>
      <w:r>
        <w:t xml:space="preserve"> </w:t>
      </w:r>
      <w:r>
        <w:t xml:space="preserve">Turkey</w:t>
      </w:r>
      <w:r>
        <w:t xml:space="preserve"> </w:t>
      </w:r>
      <w:r>
        <w:t xml:space="preserve">Istanbul</w:t>
      </w:r>
    </w:p>
    <w:bookmarkStart w:id="36" w:name="curriculum-vitae"/>
    <w:p>
      <w:pPr>
        <w:pStyle w:val="Heading1"/>
      </w:pPr>
      <w:r>
        <w:t xml:space="preserve">Curriculum Vitae</w:t>
      </w:r>
    </w:p>
    <w:bookmarkStart w:id="35" w:name="full-name"/>
    <w:p>
      <w:pPr>
        <w:pStyle w:val="Heading2"/>
      </w:pPr>
      <w:r>
        <w:t xml:space="preserve">[Full Name]</w:t>
      </w:r>
    </w:p>
    <w:p>
      <w:pPr>
        <w:pStyle w:val="FirstParagraph"/>
      </w:pPr>
      <w:r>
        <w:rPr>
          <w:bCs/>
          <w:b/>
        </w:rPr>
        <w:t xml:space="preserve">Politician | Turkey Istanbul</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dedicated politician based in Turkey Istanbul, [Full Name] has built a career rooted in public service, community development, and policy innovation. With over two decades of experience navigating the complexities of local governance and national politics, [Full Name] has become a prominent figure in shaping Istanbul’s future. This Curriculum Vitae outlines [Full Name]’s academic background, professional achievements, and commitment to advancing the interests of Turkey Istanbul through strategic leadership and grassroots engagement.</w:t>
      </w:r>
    </w:p>
    <w:bookmarkEnd w:id="20"/>
    <w:bookmarkStart w:id="21" w:name="contact-information"/>
    <w:p>
      <w:pPr>
        <w:pStyle w:val="Heading3"/>
      </w:pPr>
      <w:r>
        <w:t xml:space="preserve">Contact Information</w:t>
      </w:r>
    </w:p>
    <w:p>
      <w:pPr>
        <w:pStyle w:val="FirstParagraph"/>
      </w:pPr>
      <w:r>
        <w:rPr>
          <w:bCs/>
          <w:b/>
        </w:rPr>
        <w:t xml:space="preserve">Address:</w:t>
      </w:r>
      <w:r>
        <w:t xml:space="preserve"> </w:t>
      </w:r>
      <w:r>
        <w:t xml:space="preserve">[Street Address], Istanbul, Turkey</w:t>
      </w:r>
      <w:r>
        <w:br/>
      </w:r>
      <w:r>
        <w:rPr>
          <w:bCs/>
          <w:b/>
        </w:rPr>
        <w:t xml:space="preserve">Phone:</w:t>
      </w:r>
      <w:r>
        <w:t xml:space="preserve"> </w:t>
      </w:r>
      <w:r>
        <w:t xml:space="preserve">+90 [Phone Number]</w:t>
      </w:r>
      <w:r>
        <w:br/>
      </w:r>
      <w:r>
        <w:rPr>
          <w:bCs/>
          <w:b/>
        </w:rPr>
        <w:t xml:space="preserve">Email:</w:t>
      </w:r>
      <w:r>
        <w:t xml:space="preserve"> </w:t>
      </w:r>
      <w:r>
        <w:t xml:space="preserve">[Email Address]</w:t>
      </w:r>
      <w:r>
        <w:br/>
      </w:r>
      <w:r>
        <w:rPr>
          <w:bCs/>
          <w:b/>
        </w:rPr>
        <w:t xml:space="preserve">Websites:</w:t>
      </w:r>
      <w:r>
        <w:t xml:space="preserve"> </w:t>
      </w:r>
      <w:r>
        <w:t xml:space="preserve">[Personal Website] | [Political Party Page]</w:t>
      </w:r>
    </w:p>
    <w:bookmarkEnd w:id="21"/>
    <w:bookmarkStart w:id="22" w:name="educational-background"/>
    <w:p>
      <w:pPr>
        <w:pStyle w:val="Heading3"/>
      </w:pPr>
      <w:r>
        <w:t xml:space="preserve">Educational Background</w:t>
      </w:r>
    </w:p>
    <w:p>
      <w:pPr>
        <w:numPr>
          <w:ilvl w:val="0"/>
          <w:numId w:val="1001"/>
        </w:numPr>
        <w:pStyle w:val="Compact"/>
      </w:pPr>
      <w:r>
        <w:rPr>
          <w:bCs/>
          <w:b/>
        </w:rPr>
        <w:t xml:space="preserve">Bachelor of Laws (LL.B.)</w:t>
      </w:r>
      <w:r>
        <w:t xml:space="preserve">, Istanbul University, Turkey (Year)</w:t>
      </w:r>
    </w:p>
    <w:p>
      <w:pPr>
        <w:numPr>
          <w:ilvl w:val="0"/>
          <w:numId w:val="1001"/>
        </w:numPr>
        <w:pStyle w:val="Compact"/>
      </w:pPr>
      <w:r>
        <w:rPr>
          <w:bCs/>
          <w:b/>
        </w:rPr>
        <w:t xml:space="preserve">Master of Public Administration</w:t>
      </w:r>
      <w:r>
        <w:t xml:space="preserve">, Middle East Technical University (METU), Ankara, Turkey (Year)</w:t>
      </w:r>
    </w:p>
    <w:p>
      <w:pPr>
        <w:numPr>
          <w:ilvl w:val="0"/>
          <w:numId w:val="1001"/>
        </w:numPr>
        <w:pStyle w:val="Compact"/>
      </w:pPr>
      <w:r>
        <w:rPr>
          <w:bCs/>
          <w:b/>
        </w:rPr>
        <w:t xml:space="preserve">Doctorate in Political Science</w:t>
      </w:r>
      <w:r>
        <w:t xml:space="preserve">, Bosphorus University, Istanbul, Turkey (Year)</w:t>
      </w:r>
    </w:p>
    <w:p>
      <w:pPr>
        <w:pStyle w:val="FirstParagraph"/>
      </w:pPr>
      <w:r>
        <w:t xml:space="preserve">[Full Name]’s academic journey reflects a deep commitment to understanding the legal and political frameworks essential for effective governance in Turkey Istanbul. The interdisciplinary focus on law, administration, and political theory has equipped [Full Name] with the tools to address the multifaceted challenges of urban development, social equity, and national policy-making.</w:t>
      </w:r>
    </w:p>
    <w:bookmarkEnd w:id="22"/>
    <w:bookmarkStart w:id="27" w:name="professional-experience"/>
    <w:p>
      <w:pPr>
        <w:pStyle w:val="Heading3"/>
      </w:pPr>
      <w:r>
        <w:t xml:space="preserve">Professional Experience</w:t>
      </w:r>
    </w:p>
    <w:bookmarkStart w:id="23" w:name="Xfb26760aacf5f0f005f33a58e59cefa67efa915"/>
    <w:p>
      <w:pPr>
        <w:pStyle w:val="Heading4"/>
      </w:pPr>
      <w:r>
        <w:t xml:space="preserve">Member of the Istanbul Metropolitan Municipality Board</w:t>
      </w:r>
    </w:p>
    <w:p>
      <w:pPr>
        <w:pStyle w:val="FirstParagraph"/>
      </w:pPr>
      <w:r>
        <w:rPr>
          <w:iCs/>
          <w:i/>
        </w:rPr>
        <w:t xml:space="preserve">January 2015 – Present</w:t>
      </w:r>
    </w:p>
    <w:p>
      <w:pPr>
        <w:numPr>
          <w:ilvl w:val="0"/>
          <w:numId w:val="1002"/>
        </w:numPr>
        <w:pStyle w:val="Compact"/>
      </w:pPr>
      <w:r>
        <w:t xml:space="preserve">Spearheaded initiatives to improve public transportation infrastructure in Turkey Istanbul, including the expansion of the Metro and metrobus systems.</w:t>
      </w:r>
    </w:p>
    <w:p>
      <w:pPr>
        <w:numPr>
          <w:ilvl w:val="0"/>
          <w:numId w:val="1002"/>
        </w:numPr>
        <w:pStyle w:val="Compact"/>
      </w:pPr>
      <w:r>
        <w:t xml:space="preserve">Championed environmental sustainability projects, such as green energy adoption and waste management reforms in densely populated districts.</w:t>
      </w:r>
    </w:p>
    <w:p>
      <w:pPr>
        <w:numPr>
          <w:ilvl w:val="0"/>
          <w:numId w:val="1002"/>
        </w:numPr>
        <w:pStyle w:val="Compact"/>
      </w:pPr>
      <w:r>
        <w:t xml:space="preserve">Collaborated with local communities to address housing shortages and urban renewal challenges in historically significant neighborhoods.</w:t>
      </w:r>
    </w:p>
    <w:bookmarkEnd w:id="23"/>
    <w:bookmarkStart w:id="24" w:name="mayor-of-specific-district-istanbul"/>
    <w:p>
      <w:pPr>
        <w:pStyle w:val="Heading4"/>
      </w:pPr>
      <w:r>
        <w:t xml:space="preserve">Mayor of [Specific District], Istanbul</w:t>
      </w:r>
    </w:p>
    <w:p>
      <w:pPr>
        <w:pStyle w:val="FirstParagraph"/>
      </w:pPr>
      <w:r>
        <w:rPr>
          <w:iCs/>
          <w:i/>
        </w:rPr>
        <w:t xml:space="preserve">January 2010 – December 2014</w:t>
      </w:r>
    </w:p>
    <w:p>
      <w:pPr>
        <w:numPr>
          <w:ilvl w:val="0"/>
          <w:numId w:val="1003"/>
        </w:numPr>
        <w:pStyle w:val="Compact"/>
      </w:pPr>
      <w:r>
        <w:t xml:space="preserve">Implemented policies to enhance public safety, resulting in a 30% reduction in crime rates within the district.</w:t>
      </w:r>
    </w:p>
    <w:p>
      <w:pPr>
        <w:numPr>
          <w:ilvl w:val="0"/>
          <w:numId w:val="1003"/>
        </w:numPr>
        <w:pStyle w:val="Compact"/>
      </w:pPr>
      <w:r>
        <w:t xml:space="preserve">Led the revitalization of cultural and historical landmarks, attracting tourism and boosting local economies.</w:t>
      </w:r>
    </w:p>
    <w:p>
      <w:pPr>
        <w:numPr>
          <w:ilvl w:val="0"/>
          <w:numId w:val="1003"/>
        </w:numPr>
        <w:pStyle w:val="Compact"/>
      </w:pPr>
      <w:r>
        <w:t xml:space="preserve">Fostered partnerships with private sector stakeholders to create job opportunities for youth in Turkey Istanbul.</w:t>
      </w:r>
    </w:p>
    <w:bookmarkEnd w:id="24"/>
    <w:bookmarkStart w:id="25" w:name="X5c316b8ba34c1031300a81092af40da5ee61af9"/>
    <w:p>
      <w:pPr>
        <w:pStyle w:val="Heading4"/>
      </w:pPr>
      <w:r>
        <w:t xml:space="preserve">Member of Parliament (MP), Republic of Turkey</w:t>
      </w:r>
    </w:p>
    <w:p>
      <w:pPr>
        <w:pStyle w:val="FirstParagraph"/>
      </w:pPr>
      <w:r>
        <w:rPr>
          <w:iCs/>
          <w:i/>
        </w:rPr>
        <w:t xml:space="preserve">January 2007 – December 2009</w:t>
      </w:r>
    </w:p>
    <w:p>
      <w:pPr>
        <w:numPr>
          <w:ilvl w:val="0"/>
          <w:numId w:val="1004"/>
        </w:numPr>
        <w:pStyle w:val="Compact"/>
      </w:pPr>
      <w:r>
        <w:t xml:space="preserve">Voted on national legislation affecting education, healthcare, and infrastructure across Turkey.</w:t>
      </w:r>
    </w:p>
    <w:p>
      <w:pPr>
        <w:numPr>
          <w:ilvl w:val="0"/>
          <w:numId w:val="1004"/>
        </w:numPr>
        <w:pStyle w:val="Compact"/>
      </w:pPr>
      <w:r>
        <w:t xml:space="preserve">Advocated for increased funding to modernize public schools in Istanbul and other urban centers.</w:t>
      </w:r>
    </w:p>
    <w:p>
      <w:pPr>
        <w:numPr>
          <w:ilvl w:val="0"/>
          <w:numId w:val="1004"/>
        </w:numPr>
        <w:pStyle w:val="Compact"/>
      </w:pPr>
      <w:r>
        <w:t xml:space="preserve">Participated in parliamentary committees focused on economic development and regional cooperation.</w:t>
      </w:r>
    </w:p>
    <w:bookmarkEnd w:id="25"/>
    <w:bookmarkStart w:id="26" w:name="Xcccce32744b51a707cae102e0525d61ca079aff"/>
    <w:p>
      <w:pPr>
        <w:pStyle w:val="Heading4"/>
      </w:pPr>
      <w:r>
        <w:t xml:space="preserve">Political Advisor to the Governor of Istanbul</w:t>
      </w:r>
    </w:p>
    <w:p>
      <w:pPr>
        <w:pStyle w:val="FirstParagraph"/>
      </w:pPr>
      <w:r>
        <w:rPr>
          <w:iCs/>
          <w:i/>
        </w:rPr>
        <w:t xml:space="preserve">January 2003 – December 2006</w:t>
      </w:r>
    </w:p>
    <w:p>
      <w:pPr>
        <w:numPr>
          <w:ilvl w:val="0"/>
          <w:numId w:val="1005"/>
        </w:numPr>
        <w:pStyle w:val="Compact"/>
      </w:pPr>
      <w:r>
        <w:t xml:space="preserve">Provided strategic guidance on policy formulation for urban development and crisis management in Turkey Istanbul.</w:t>
      </w:r>
    </w:p>
    <w:p>
      <w:pPr>
        <w:numPr>
          <w:ilvl w:val="0"/>
          <w:numId w:val="1005"/>
        </w:numPr>
        <w:pStyle w:val="Compact"/>
      </w:pPr>
      <w:r>
        <w:t xml:space="preserve">Supported the implementation of emergency response systems during natural disasters, such as earthquakes and floods.</w:t>
      </w:r>
    </w:p>
    <w:bookmarkEnd w:id="26"/>
    <w:bookmarkEnd w:id="27"/>
    <w:bookmarkStart w:id="28" w:name="key-achievements"/>
    <w:p>
      <w:pPr>
        <w:pStyle w:val="Heading3"/>
      </w:pPr>
      <w:r>
        <w:t xml:space="preserve">Key Achievements</w:t>
      </w:r>
    </w:p>
    <w:p>
      <w:pPr>
        <w:numPr>
          <w:ilvl w:val="0"/>
          <w:numId w:val="1006"/>
        </w:numPr>
        <w:pStyle w:val="Compact"/>
      </w:pPr>
      <w:r>
        <w:rPr>
          <w:bCs/>
          <w:b/>
        </w:rPr>
        <w:t xml:space="preserve">Eco-Istanbul Initiative:</w:t>
      </w:r>
      <w:r>
        <w:t xml:space="preserve"> </w:t>
      </w:r>
      <w:r>
        <w:t xml:space="preserve">Launched a city-wide program to reduce carbon emissions by 20% within a decade, focusing on renewable energy and green spaces.</w:t>
      </w:r>
    </w:p>
    <w:p>
      <w:pPr>
        <w:numPr>
          <w:ilvl w:val="0"/>
          <w:numId w:val="1006"/>
        </w:numPr>
        <w:pStyle w:val="Compact"/>
      </w:pPr>
      <w:r>
        <w:rPr>
          <w:bCs/>
          <w:b/>
        </w:rPr>
        <w:t xml:space="preserve">Community Empowerment Projects:</w:t>
      </w:r>
      <w:r>
        <w:t xml:space="preserve"> </w:t>
      </w:r>
      <w:r>
        <w:t xml:space="preserve">Established over 50 community centers in Istanbul to provide education, healthcare, and vocational training for underprivileged populations.</w:t>
      </w:r>
    </w:p>
    <w:p>
      <w:pPr>
        <w:numPr>
          <w:ilvl w:val="0"/>
          <w:numId w:val="1006"/>
        </w:numPr>
        <w:pStyle w:val="Compact"/>
      </w:pPr>
      <w:r>
        <w:rPr>
          <w:bCs/>
          <w:b/>
        </w:rPr>
        <w:t xml:space="preserve">Cultural Preservation Efforts:</w:t>
      </w:r>
      <w:r>
        <w:t xml:space="preserve"> </w:t>
      </w:r>
      <w:r>
        <w:t xml:space="preserve">Secured funding for the restoration of historic Ottoman-era structures in Istanbul’s Sultanahmet and Galata districts.</w:t>
      </w:r>
    </w:p>
    <w:p>
      <w:pPr>
        <w:numPr>
          <w:ilvl w:val="0"/>
          <w:numId w:val="1006"/>
        </w:numPr>
        <w:pStyle w:val="Compact"/>
      </w:pPr>
      <w:r>
        <w:rPr>
          <w:bCs/>
          <w:b/>
        </w:rPr>
        <w:t xml:space="preserve">Public Health Campaigns:</w:t>
      </w:r>
      <w:r>
        <w:t xml:space="preserve"> </w:t>
      </w:r>
      <w:r>
        <w:t xml:space="preserve">Implemented free vaccination drives and health check-ups for low-income families, improving access to medical care across Turkey Istanbul.</w:t>
      </w:r>
    </w:p>
    <w:bookmarkEnd w:id="28"/>
    <w:bookmarkStart w:id="29" w:name="skills-and-competencies"/>
    <w:p>
      <w:pPr>
        <w:pStyle w:val="Heading3"/>
      </w:pPr>
      <w:r>
        <w:t xml:space="preserve">Skills and Competencies</w:t>
      </w:r>
    </w:p>
    <w:p>
      <w:pPr>
        <w:numPr>
          <w:ilvl w:val="0"/>
          <w:numId w:val="1007"/>
        </w:numPr>
        <w:pStyle w:val="Compact"/>
      </w:pPr>
      <w:r>
        <w:t xml:space="preserve">Strategic Policy Development</w:t>
      </w:r>
    </w:p>
    <w:p>
      <w:pPr>
        <w:numPr>
          <w:ilvl w:val="0"/>
          <w:numId w:val="1007"/>
        </w:numPr>
        <w:pStyle w:val="Compact"/>
      </w:pPr>
      <w:r>
        <w:t xml:space="preserve">Crisis Management and Disaster Response</w:t>
      </w:r>
    </w:p>
    <w:p>
      <w:pPr>
        <w:numPr>
          <w:ilvl w:val="0"/>
          <w:numId w:val="1007"/>
        </w:numPr>
        <w:pStyle w:val="Compact"/>
      </w:pPr>
      <w:r>
        <w:t xml:space="preserve">Public Engagement and Community Outreach</w:t>
      </w:r>
    </w:p>
    <w:p>
      <w:pPr>
        <w:numPr>
          <w:ilvl w:val="0"/>
          <w:numId w:val="1007"/>
        </w:numPr>
        <w:pStyle w:val="Compact"/>
      </w:pPr>
      <w:r>
        <w:t xml:space="preserve">Bilingual Communication (Turkish, English)</w:t>
      </w:r>
    </w:p>
    <w:p>
      <w:pPr>
        <w:numPr>
          <w:ilvl w:val="0"/>
          <w:numId w:val="1007"/>
        </w:numPr>
        <w:pStyle w:val="Compact"/>
      </w:pPr>
      <w:r>
        <w:t xml:space="preserve">Legislative Negotiation and Advocacy</w:t>
      </w:r>
    </w:p>
    <w:bookmarkEnd w:id="29"/>
    <w:bookmarkStart w:id="30" w:name="political-affiliation"/>
    <w:p>
      <w:pPr>
        <w:pStyle w:val="Heading3"/>
      </w:pPr>
      <w:r>
        <w:t xml:space="preserve">Political Affiliation</w:t>
      </w:r>
    </w:p>
    <w:p>
      <w:pPr>
        <w:pStyle w:val="FirstParagraph"/>
      </w:pPr>
      <w:r>
        <w:t xml:space="preserve">[Full Name] has been an active member of [Political Party Name], a prominent political entity in Turkey Istanbul. The party’s focus on progressive governance, economic reform, and social welfare aligns with [Full Name]’s vision for a sustainable and inclusive future for the city.</w:t>
      </w:r>
    </w:p>
    <w:bookmarkEnd w:id="30"/>
    <w:bookmarkStart w:id="31" w:name="publications-and-speeches"/>
    <w:p>
      <w:pPr>
        <w:pStyle w:val="Heading3"/>
      </w:pPr>
      <w:r>
        <w:t xml:space="preserve">Publications and Speeches</w:t>
      </w:r>
    </w:p>
    <w:p>
      <w:pPr>
        <w:numPr>
          <w:ilvl w:val="0"/>
          <w:numId w:val="1008"/>
        </w:numPr>
        <w:pStyle w:val="Compact"/>
      </w:pPr>
      <w:r>
        <w:rPr>
          <w:iCs/>
          <w:i/>
        </w:rPr>
        <w:t xml:space="preserve">"Urban Governance in Modern Turkey: Challenges and Opportunities"</w:t>
      </w:r>
      <w:r>
        <w:t xml:space="preserve">, Published in the Istanbul Journal of Political Studies (Year)</w:t>
      </w:r>
    </w:p>
    <w:p>
      <w:pPr>
        <w:numPr>
          <w:ilvl w:val="0"/>
          <w:numId w:val="1008"/>
        </w:numPr>
        <w:pStyle w:val="Compact"/>
      </w:pPr>
      <w:r>
        <w:rPr>
          <w:iCs/>
          <w:i/>
        </w:rPr>
        <w:t xml:space="preserve">"Sustainable Development for Istanbul’s Future"</w:t>
      </w:r>
      <w:r>
        <w:t xml:space="preserve">, Keynote Speech at the 2018 Istanbul Sustainable Cities Conference</w:t>
      </w:r>
    </w:p>
    <w:p>
      <w:pPr>
        <w:numPr>
          <w:ilvl w:val="0"/>
          <w:numId w:val="1008"/>
        </w:numPr>
        <w:pStyle w:val="Compact"/>
      </w:pPr>
      <w:r>
        <w:rPr>
          <w:iCs/>
          <w:i/>
        </w:rPr>
        <w:t xml:space="preserve">"The Role of Local Leaders in National Policy-Making"</w:t>
      </w:r>
      <w:r>
        <w:t xml:space="preserve">, Panel Discussion with the Turkish Parliament, 2015</w:t>
      </w:r>
    </w:p>
    <w:bookmarkEnd w:id="31"/>
    <w:bookmarkStart w:id="32" w:name="awards-and-recognitions"/>
    <w:p>
      <w:pPr>
        <w:pStyle w:val="Heading3"/>
      </w:pPr>
      <w:r>
        <w:t xml:space="preserve">Awards and Recognitions</w:t>
      </w:r>
    </w:p>
    <w:p>
      <w:pPr>
        <w:numPr>
          <w:ilvl w:val="0"/>
          <w:numId w:val="1009"/>
        </w:numPr>
        <w:pStyle w:val="Compact"/>
      </w:pPr>
      <w:r>
        <w:rPr>
          <w:bCs/>
          <w:b/>
        </w:rPr>
        <w:t xml:space="preserve">Mayor of the Year – Istanbul Region</w:t>
      </w:r>
      <w:r>
        <w:t xml:space="preserve">, 2013</w:t>
      </w:r>
    </w:p>
    <w:p>
      <w:pPr>
        <w:numPr>
          <w:ilvl w:val="0"/>
          <w:numId w:val="1009"/>
        </w:numPr>
        <w:pStyle w:val="Compact"/>
      </w:pPr>
      <w:r>
        <w:rPr>
          <w:bCs/>
          <w:b/>
        </w:rPr>
        <w:t xml:space="preserve">Public Service Excellence Award</w:t>
      </w:r>
      <w:r>
        <w:t xml:space="preserve">, Turkish Association of Local Administrators, 2011</w:t>
      </w:r>
    </w:p>
    <w:p>
      <w:pPr>
        <w:numPr>
          <w:ilvl w:val="0"/>
          <w:numId w:val="1009"/>
        </w:numPr>
        <w:pStyle w:val="Compact"/>
      </w:pPr>
      <w:r>
        <w:rPr>
          <w:bCs/>
          <w:b/>
        </w:rPr>
        <w:t xml:space="preserve">Environmental Leadership Certificate</w:t>
      </w:r>
      <w:r>
        <w:t xml:space="preserve">, United Nations Development Programme (UNDP), 2017</w:t>
      </w:r>
    </w:p>
    <w:bookmarkEnd w:id="32"/>
    <w:bookmarkStart w:id="33" w:name="community-involvement"/>
    <w:p>
      <w:pPr>
        <w:pStyle w:val="Heading3"/>
      </w:pPr>
      <w:r>
        <w:t xml:space="preserve">Community Involvement</w:t>
      </w:r>
    </w:p>
    <w:p>
      <w:pPr>
        <w:pStyle w:val="FirstParagraph"/>
      </w:pPr>
      <w:r>
        <w:t xml:space="preserve">[Full Name] has consistently prioritized community engagement, serving on the boards of organizations such as the Istanbul Human Rights Foundation and the Turkish Youth Empowerment Network. Initiatives include mentorship programs for students, support for small businesses, and advocacy for marginalized groups in Turkey Istanbul.</w:t>
      </w:r>
    </w:p>
    <w:bookmarkEnd w:id="33"/>
    <w:bookmarkStart w:id="34" w:name="references"/>
    <w:p>
      <w:pPr>
        <w:pStyle w:val="Heading3"/>
      </w:pPr>
      <w:r>
        <w:t xml:space="preserve">References</w:t>
      </w:r>
    </w:p>
    <w:p>
      <w:pPr>
        <w:pStyle w:val="FirstParagraph"/>
      </w:pPr>
      <w:r>
        <w:t xml:space="preserve">Available upon request. [Full Name] has worked closely with local leaders, national officials, and international organizations to advance the interests of Turkey Istanbul.</w:t>
      </w:r>
    </w:p>
    <w:bookmarkEnd w:id="34"/>
    <w:p>
      <w:pPr>
        <w:pStyle w:val="BodyText"/>
      </w:pPr>
      <w:r>
        <w:rPr>
          <w:bCs/>
          <w:b/>
        </w:rPr>
        <w:t xml:space="preserve">Curriculum Vitae | Politician | Turkey Istanbul</w:t>
      </w:r>
    </w:p>
    <w:p>
      <w:pPr>
        <w:pStyle w:val="BodyText"/>
      </w:pPr>
      <w:r>
        <w:t xml:space="preserve">Last Updated: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Politician from Turkey Istanbul</dc:title>
  <dc:creator/>
  <dc:language>en</dc:language>
  <cp:keywords/>
  <dcterms:created xsi:type="dcterms:W3CDTF">2026-07-23T12:31:58Z</dcterms:created>
  <dcterms:modified xsi:type="dcterms:W3CDTF">2026-07-23T12:31:58Z</dcterms:modified>
</cp:coreProperties>
</file>

<file path=docProps/custom.xml><?xml version="1.0" encoding="utf-8"?>
<Properties xmlns="http://schemas.openxmlformats.org/officeDocument/2006/custom-properties" xmlns:vt="http://schemas.openxmlformats.org/officeDocument/2006/docPropsVTypes"/>
</file>