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0" w:name="curriculum-vitae"/>
    <w:p>
      <w:pPr>
        <w:pStyle w:val="Heading1"/>
      </w:pPr>
      <w:r>
        <w:t xml:space="preserve">CURRICULUM VITAE</w:t>
      </w:r>
    </w:p>
    <w:bookmarkStart w:id="29" w:name="professor-full-name"/>
    <w:p>
      <w:pPr>
        <w:pStyle w:val="Heading2"/>
      </w:pPr>
      <w:r>
        <w:t xml:space="preserve">Professor [Full Name]</w:t>
      </w:r>
    </w:p>
    <w:p>
      <w:pPr>
        <w:pStyle w:val="FirstParagraph"/>
      </w:pPr>
      <w:r>
        <w:rPr>
          <w:bCs/>
          <w:b/>
        </w:rPr>
        <w:t xml:space="preserve">Location:</w:t>
      </w:r>
      <w:r>
        <w:t xml:space="preserve"> </w:t>
      </w:r>
      <w:r>
        <w:t xml:space="preserve">Brazil, Brasília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+55 (61) XXXX-XXXX</w:t>
      </w:r>
    </w:p>
    <w:p>
      <w:pPr>
        <w:pStyle w:val="BodyText"/>
      </w:pPr>
      <w:r>
        <w:rPr>
          <w:bCs/>
          <w:b/>
        </w:rPr>
        <w:t xml:space="preserve">Address:</w:t>
      </w:r>
      <w:r>
        <w:t xml:space="preserve"> </w:t>
      </w:r>
      <w:r>
        <w:t xml:space="preserve">Brasília, DF, Brazil</w:t>
      </w:r>
    </w:p>
    <w:bookmarkEnd w:id="20"/>
    <w:bookmarkStart w:id="21" w:name="professional-summary"/>
    <w:p>
      <w:pPr>
        <w:pStyle w:val="Heading3"/>
      </w:pPr>
      <w:r>
        <w:t xml:space="preserve">Professional Summary</w:t>
      </w:r>
    </w:p>
    <w:p>
      <w:pPr>
        <w:pStyle w:val="FirstParagraph"/>
      </w:pPr>
      <w:r>
        <w:t xml:space="preserve">A distinguished Professor with over [X] years of experience in [Field of Expertise], dedicated to advancing academic excellence and research in Brazil. Based in Brasília, the capital of Brazil, this Professor has contributed significantly to higher education institutions, fostering innovation and interdisciplinary collaboration. With a focus on [specific areas such as education policy, environmental science, or social sciences], the Professor's work aligns with national priorities in Brazil while addressing global challenges. A strong advocate for academic integrity and community engagement, the Professor has built a reputation as a leader in Brazil Brasília's academic landscape.</w:t>
      </w:r>
    </w:p>
    <w:bookmarkEnd w:id="21"/>
    <w:bookmarkStart w:id="22" w:name="academic-background"/>
    <w:p>
      <w:pPr>
        <w:pStyle w:val="Heading3"/>
      </w:pPr>
      <w:r>
        <w:t xml:space="preserve">Academic Background</w:t>
      </w:r>
    </w:p>
    <w:p>
      <w:pPr>
        <w:numPr>
          <w:ilvl w:val="0"/>
          <w:numId w:val="1001"/>
        </w:numPr>
        <w:pStyle w:val="Compact"/>
      </w:pPr>
      <w:r>
        <w:rPr>
          <w:bCs/>
          <w:b/>
        </w:rPr>
        <w:t xml:space="preserve">Ph.D., [Field of Study]</w:t>
      </w:r>
      <w:r>
        <w:t xml:space="preserve">, [University Name], Brasília, Brazil – [Year]</w:t>
      </w:r>
    </w:p>
    <w:p>
      <w:pPr>
        <w:numPr>
          <w:ilvl w:val="0"/>
          <w:numId w:val="1001"/>
        </w:numPr>
        <w:pStyle w:val="Compact"/>
      </w:pPr>
      <w:r>
        <w:rPr>
          <w:bCs/>
          <w:b/>
        </w:rPr>
        <w:t xml:space="preserve">M.Sc., [Field of Study]</w:t>
      </w:r>
      <w:r>
        <w:t xml:space="preserve">, [University Name], Brazil – [Year]</w:t>
      </w:r>
    </w:p>
    <w:p>
      <w:pPr>
        <w:numPr>
          <w:ilvl w:val="0"/>
          <w:numId w:val="1001"/>
        </w:numPr>
        <w:pStyle w:val="Compact"/>
      </w:pPr>
      <w:r>
        <w:rPr>
          <w:bCs/>
          <w:b/>
        </w:rPr>
        <w:t xml:space="preserve">B.A., [Field of Study]</w:t>
      </w:r>
      <w:r>
        <w:t xml:space="preserve">, [University Name], Brazil – [Year]</w:t>
      </w:r>
    </w:p>
    <w:p>
      <w:pPr>
        <w:pStyle w:val="FirstParagraph"/>
      </w:pPr>
      <w:r>
        <w:t xml:space="preserve">Graduated with honors from the University of Brasília (UnB), a leading institution in Brazil Brasília, where the Professor developed a strong foundation in [specific discipline]. The academic journey was marked by research on [topic], which later became a cornerstone of the Professor's professional contributions.</w:t>
      </w:r>
    </w:p>
    <w:bookmarkEnd w:id="22"/>
    <w:bookmarkStart w:id="23" w:name="teaching-experience"/>
    <w:p>
      <w:pPr>
        <w:pStyle w:val="Heading3"/>
      </w:pPr>
      <w:r>
        <w:t xml:space="preserve">Teaching Experience</w:t>
      </w:r>
    </w:p>
    <w:p>
      <w:pPr>
        <w:numPr>
          <w:ilvl w:val="0"/>
          <w:numId w:val="1002"/>
        </w:numPr>
        <w:pStyle w:val="Compact"/>
      </w:pPr>
      <w:r>
        <w:rPr>
          <w:bCs/>
          <w:b/>
        </w:rPr>
        <w:t xml:space="preserve">Professor, [Department Name]</w:t>
      </w:r>
      <w:r>
        <w:t xml:space="preserve">, [University Name], Brasília, Brazil – [Year to Year]</w:t>
      </w:r>
    </w:p>
    <w:p>
      <w:pPr>
        <w:numPr>
          <w:ilvl w:val="0"/>
          <w:numId w:val="1002"/>
        </w:numPr>
        <w:pStyle w:val="Compact"/>
      </w:pPr>
      <w:r>
        <w:rPr>
          <w:bCs/>
          <w:b/>
        </w:rPr>
        <w:t xml:space="preserve">Visiting Lecturer, [Institution Name]</w:t>
      </w:r>
      <w:r>
        <w:t xml:space="preserve">, Brazil – [Year to Year]</w:t>
      </w:r>
    </w:p>
    <w:p>
      <w:pPr>
        <w:numPr>
          <w:ilvl w:val="0"/>
          <w:numId w:val="1002"/>
        </w:numPr>
        <w:pStyle w:val="Compact"/>
      </w:pPr>
      <w:r>
        <w:rPr>
          <w:bCs/>
          <w:b/>
        </w:rPr>
        <w:t xml:space="preserve">Adjunct Faculty, [Institution Name]</w:t>
      </w:r>
      <w:r>
        <w:t xml:space="preserve">, Brasília – [Year to Year]</w:t>
      </w:r>
    </w:p>
    <w:p>
      <w:pPr>
        <w:pStyle w:val="FirstParagraph"/>
      </w:pPr>
      <w:r>
        <w:t xml:space="preserve">As a Professor in Brazil Brasília, the individual has taught undergraduate and graduate courses such as [Course Names], emphasizing critical thinking and practical application. The Professor's commitment to pedagogical innovation is reflected in the development of curricula aligned with Brazil's educational goals, including sustainability and social equity.</w:t>
      </w:r>
    </w:p>
    <w:bookmarkEnd w:id="23"/>
    <w:bookmarkStart w:id="24" w:name="research-and-publications"/>
    <w:p>
      <w:pPr>
        <w:pStyle w:val="Heading3"/>
      </w:pPr>
      <w:r>
        <w:t xml:space="preserve">Research and Publications</w:t>
      </w:r>
    </w:p>
    <w:p>
      <w:pPr>
        <w:pStyle w:val="FirstParagraph"/>
      </w:pPr>
      <w:r>
        <w:t xml:space="preserve">The Professor has published extensively on topics such as [Research Areas], with a focus on [specific issues relevant to Brazil]. Key publications include:</w:t>
      </w:r>
    </w:p>
    <w:p>
      <w:pPr>
        <w:numPr>
          <w:ilvl w:val="0"/>
          <w:numId w:val="1003"/>
        </w:numPr>
        <w:pStyle w:val="Compact"/>
      </w:pPr>
      <w:r>
        <w:rPr>
          <w:bCs/>
          <w:b/>
        </w:rPr>
        <w:t xml:space="preserve">[Title of Article/Book]</w:t>
      </w:r>
      <w:r>
        <w:t xml:space="preserve">, [Journal Name], [Year].</w:t>
      </w:r>
    </w:p>
    <w:p>
      <w:pPr>
        <w:numPr>
          <w:ilvl w:val="0"/>
          <w:numId w:val="1003"/>
        </w:numPr>
        <w:pStyle w:val="Compact"/>
      </w:pPr>
      <w:r>
        <w:rPr>
          <w:bCs/>
          <w:b/>
        </w:rPr>
        <w:t xml:space="preserve">[Title of Article/Book]</w:t>
      </w:r>
      <w:r>
        <w:t xml:space="preserve">, [Journal Name], [Year].</w:t>
      </w:r>
    </w:p>
    <w:p>
      <w:pPr>
        <w:pStyle w:val="FirstParagraph"/>
      </w:pPr>
      <w:r>
        <w:t xml:space="preserve">Research conducted in Brazil Brasília has been supported by national funding agencies like CNPq and CAPES, highlighting the Professor's role in advancing knowledge within Brazil. Collaborations with institutions such as the Brazilian Institute of Geography and Statistics (IBGE) and the National Institute for Space Research (INPE) underscore the real-world impact of this work.</w:t>
      </w:r>
    </w:p>
    <w:bookmarkEnd w:id="24"/>
    <w:bookmarkStart w:id="25" w:name="Xaae1188407c3c614879b77f46e140cf37d44e6d"/>
    <w:p>
      <w:pPr>
        <w:pStyle w:val="Heading3"/>
      </w:pPr>
      <w:r>
        <w:t xml:space="preserve">Professional Activities and Contributions</w:t>
      </w:r>
    </w:p>
    <w:p>
      <w:pPr>
        <w:numPr>
          <w:ilvl w:val="0"/>
          <w:numId w:val="1004"/>
        </w:numPr>
        <w:pStyle w:val="Compact"/>
      </w:pPr>
      <w:r>
        <w:rPr>
          <w:bCs/>
          <w:b/>
        </w:rPr>
        <w:t xml:space="preserve">Member, [Academic Society]</w:t>
      </w:r>
      <w:r>
        <w:t xml:space="preserve">, Brazil – [Year to Year]</w:t>
      </w:r>
    </w:p>
    <w:p>
      <w:pPr>
        <w:numPr>
          <w:ilvl w:val="0"/>
          <w:numId w:val="1004"/>
        </w:numPr>
        <w:pStyle w:val="Compact"/>
      </w:pPr>
      <w:r>
        <w:rPr>
          <w:bCs/>
          <w:b/>
        </w:rPr>
        <w:t xml:space="preserve">Chair, [Committee Name]</w:t>
      </w:r>
      <w:r>
        <w:t xml:space="preserve">, [University Name], Brasília – [Year to Year]</w:t>
      </w:r>
    </w:p>
    <w:p>
      <w:pPr>
        <w:numPr>
          <w:ilvl w:val="0"/>
          <w:numId w:val="1004"/>
        </w:numPr>
        <w:pStyle w:val="Compact"/>
      </w:pPr>
      <w:r>
        <w:rPr>
          <w:bCs/>
          <w:b/>
        </w:rPr>
        <w:t xml:space="preserve">Keynote Speaker, [Conference Name]</w:t>
      </w:r>
      <w:r>
        <w:t xml:space="preserve">, Brazil Brasília – [Year]</w:t>
      </w:r>
    </w:p>
    <w:p>
      <w:pPr>
        <w:pStyle w:val="FirstParagraph"/>
      </w:pPr>
      <w:r>
        <w:t xml:space="preserve">The Professor has actively participated in academic and professional networks across Brazil, including the Brazilian Association of Higher Education (ABEAE). As a leader in Brasília's academic community, the individual has organized symposia on topics such as [specific themes], bridging theory with policy-making in Brazil.</w:t>
      </w:r>
    </w:p>
    <w:bookmarkEnd w:id="25"/>
    <w:bookmarkStart w:id="26" w:name="awards-and-recognitions"/>
    <w:p>
      <w:pPr>
        <w:pStyle w:val="Heading3"/>
      </w:pPr>
      <w:r>
        <w:t xml:space="preserve">Awards and Recognitions</w:t>
      </w:r>
    </w:p>
    <w:p>
      <w:pPr>
        <w:numPr>
          <w:ilvl w:val="0"/>
          <w:numId w:val="1005"/>
        </w:numPr>
        <w:pStyle w:val="Compact"/>
      </w:pPr>
      <w:r>
        <w:rPr>
          <w:bCs/>
          <w:b/>
        </w:rPr>
        <w:t xml:space="preserve">[Award Name]</w:t>
      </w:r>
      <w:r>
        <w:t xml:space="preserve">, [Organization], Brazil – [Year]</w:t>
      </w:r>
    </w:p>
    <w:p>
      <w:pPr>
        <w:numPr>
          <w:ilvl w:val="0"/>
          <w:numId w:val="1005"/>
        </w:numPr>
        <w:pStyle w:val="Compact"/>
      </w:pPr>
      <w:r>
        <w:rPr>
          <w:bCs/>
          <w:b/>
        </w:rPr>
        <w:t xml:space="preserve">[Award Name]</w:t>
      </w:r>
      <w:r>
        <w:t xml:space="preserve">, [Organization], Brasília – [Year]</w:t>
      </w:r>
    </w:p>
    <w:p>
      <w:pPr>
        <w:pStyle w:val="FirstParagraph"/>
      </w:pPr>
      <w:r>
        <w:t xml:space="preserve">Recognized for excellence in teaching and research, the Professor has received accolades such as the National Teaching Award from the Brazilian Ministry of Education. These honors reflect a deep commitment to advancing education in Brazil, particularly within Brasília's dynamic academic environment.</w:t>
      </w:r>
    </w:p>
    <w:bookmarkEnd w:id="26"/>
    <w:bookmarkStart w:id="27" w:name="languages-and-skills"/>
    <w:p>
      <w:pPr>
        <w:pStyle w:val="Heading3"/>
      </w:pPr>
      <w:r>
        <w:t xml:space="preserve">Languages and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w:t>
      </w:r>
    </w:p>
    <w:p>
      <w:pPr>
        <w:numPr>
          <w:ilvl w:val="0"/>
          <w:numId w:val="1006"/>
        </w:numPr>
        <w:pStyle w:val="Compact"/>
      </w:pPr>
      <w:r>
        <w:rPr>
          <w:bCs/>
          <w:b/>
        </w:rPr>
        <w:t xml:space="preserve">Spanish (intermediate)</w:t>
      </w:r>
    </w:p>
    <w:p>
      <w:pPr>
        <w:pStyle w:val="FirstParagraph"/>
      </w:pPr>
      <w:r>
        <w:t xml:space="preserve">The Professor is proficient in using digital tools for education, such as [software or platforms], and has developed online courses that reach students across Brazil. Skills in data analysis and academic writing are central to the Professor's research methodology.</w:t>
      </w:r>
    </w:p>
    <w:bookmarkEnd w:id="27"/>
    <w:bookmarkStart w:id="28" w:name="community-engagement"/>
    <w:p>
      <w:pPr>
        <w:pStyle w:val="Heading3"/>
      </w:pPr>
      <w:r>
        <w:t xml:space="preserve">Community Engagement</w:t>
      </w:r>
    </w:p>
    <w:p>
      <w:pPr>
        <w:pStyle w:val="FirstParagraph"/>
      </w:pPr>
      <w:r>
        <w:t xml:space="preserve">In addition to academic contributions, the Professor has engaged with local communities in Brasília through initiatives such as [project name], which addresses [specific issue]. These efforts align with Brazil's national development goals and highlight the Professor's dedication to societal improvement.</w:t>
      </w:r>
    </w:p>
    <w:bookmarkEnd w:id="28"/>
    <w:p>
      <w:pPr>
        <w:pStyle w:val="BodyText"/>
      </w:pPr>
      <w:r>
        <w:t xml:space="preserve">This Curriculum Vitae is tailored for a Professor based in Brazil Brasília, reflecting expertise and contributions within the Brazilian academic context. All details are formatted to meet professional standards for use in educational and institutional settings in Brazil.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2025-12-10T13:57:43Z</dcterms:created>
  <dcterms:modified xsi:type="dcterms:W3CDTF">2025-12-10T13:57:43Z</dcterms:modified>
</cp:coreProperties>
</file>

<file path=docProps/custom.xml><?xml version="1.0" encoding="utf-8"?>
<Properties xmlns="http://schemas.openxmlformats.org/officeDocument/2006/custom-properties" xmlns:vt="http://schemas.openxmlformats.org/officeDocument/2006/docPropsVTypes"/>
</file>