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21" w:name="curriculum-vitae"/>
    <w:p>
      <w:pPr>
        <w:pStyle w:val="Heading1"/>
      </w:pPr>
      <w:r>
        <w:rPr>
          <w:bCs/>
          <w:b/>
        </w:rPr>
        <w:t xml:space="preserve">Curriculum Vitae</w:t>
      </w:r>
    </w:p>
    <w:bookmarkStart w:id="20" w:name="professor-full-name"/>
    <w:p>
      <w:pPr>
        <w:pStyle w:val="Heading2"/>
      </w:pPr>
      <w:r>
        <w:t xml:space="preserve">Professor [Full Name]</w:t>
      </w:r>
    </w:p>
    <w:p>
      <w:pPr>
        <w:pStyle w:val="FirstParagraph"/>
      </w:pPr>
      <w:r>
        <w:t xml:space="preserve">Egypt Alexandria, Egypt</w:t>
      </w:r>
    </w:p>
    <w:bookmarkEnd w:id="20"/>
    <w:bookmarkEnd w:id="21"/>
    <w:bookmarkStart w:id="22" w:name="professional-summary"/>
    <w:p>
      <w:pPr>
        <w:pStyle w:val="Heading2"/>
      </w:pPr>
      <w:r>
        <w:t xml:space="preserve">Professional Summary</w:t>
      </w:r>
    </w:p>
    <w:p>
      <w:pPr>
        <w:pStyle w:val="FirstParagraph"/>
      </w:pPr>
      <w:r>
        <w:t xml:space="preserve">Professor [Full Name] is a distinguished academic and researcher based in Egypt Alexandria, with over [X] years of experience in advancing higher education and interdisciplinary research. A dedicated advocate for intellectual growth, Professor [Full Name] has contributed significantly to the academic landscape of Egypt Alexandria through innovative teaching, groundbreaking publications, and community engagement. Their work embodies the spirit of excellence that defines Egyptian scholarship and reflects a deep commitment to fostering academic excellence in Alexandria’s vibrant educational environment.</w:t>
      </w:r>
    </w:p>
    <w:bookmarkEnd w:id="22"/>
    <w:bookmarkStart w:id="23" w:name="education"/>
    <w:p>
      <w:pPr>
        <w:pStyle w:val="Heading2"/>
      </w:pPr>
      <w:r>
        <w:t xml:space="preserve">Education</w:t>
      </w:r>
    </w:p>
    <w:p>
      <w:pPr>
        <w:numPr>
          <w:ilvl w:val="0"/>
          <w:numId w:val="1001"/>
        </w:numPr>
        <w:pStyle w:val="Compact"/>
      </w:pPr>
      <w:r>
        <w:rPr>
          <w:bCs/>
          <w:b/>
        </w:rPr>
        <w:t xml:space="preserve">Ph.D. in [Field of Study]</w:t>
      </w:r>
      <w:r>
        <w:t xml:space="preserve">, [University Name], Alexandria, Egypt (Year)</w:t>
      </w:r>
    </w:p>
    <w:p>
      <w:pPr>
        <w:numPr>
          <w:ilvl w:val="0"/>
          <w:numId w:val="1001"/>
        </w:numPr>
        <w:pStyle w:val="Compact"/>
      </w:pPr>
      <w:r>
        <w:rPr>
          <w:bCs/>
          <w:b/>
        </w:rPr>
        <w:t xml:space="preserve">M.Sc. in [Field of Study]</w:t>
      </w:r>
      <w:r>
        <w:t xml:space="preserve">, [University Name], Cairo, Egypt (Year)</w:t>
      </w:r>
    </w:p>
    <w:p>
      <w:pPr>
        <w:numPr>
          <w:ilvl w:val="0"/>
          <w:numId w:val="1001"/>
        </w:numPr>
        <w:pStyle w:val="Compact"/>
      </w:pPr>
      <w:r>
        <w:rPr>
          <w:bCs/>
          <w:b/>
        </w:rPr>
        <w:t xml:space="preserve">B.Sc. in [Field of Study]</w:t>
      </w:r>
      <w:r>
        <w:t xml:space="preserve">, [University Name], Alexandria, Egypt (Year)</w:t>
      </w:r>
    </w:p>
    <w:bookmarkEnd w:id="23"/>
    <w:bookmarkStart w:id="24" w:name="teaching-and-academic-experience"/>
    <w:p>
      <w:pPr>
        <w:pStyle w:val="Heading2"/>
      </w:pPr>
      <w:r>
        <w:t xml:space="preserve">Teaching and Academic Experience</w:t>
      </w:r>
    </w:p>
    <w:p>
      <w:pPr>
        <w:pStyle w:val="FirstParagraph"/>
      </w:pPr>
      <w:r>
        <w:rPr>
          <w:bCs/>
          <w:b/>
        </w:rPr>
        <w:t xml:space="preserve">Professor of [Subject/Field]</w:t>
      </w:r>
      <w:r>
        <w:t xml:space="preserve">, Department of [Department Name], Alexandria University, Egypt (Year – Present)</w:t>
      </w:r>
    </w:p>
    <w:p>
      <w:pPr>
        <w:numPr>
          <w:ilvl w:val="0"/>
          <w:numId w:val="1002"/>
        </w:numPr>
        <w:pStyle w:val="Compact"/>
      </w:pPr>
      <w:r>
        <w:t xml:space="preserve">Designed and delivered undergraduate and graduate courses in [specific subjects], emphasizing critical thinking and practical application.</w:t>
      </w:r>
    </w:p>
    <w:p>
      <w:pPr>
        <w:numPr>
          <w:ilvl w:val="0"/>
          <w:numId w:val="1002"/>
        </w:numPr>
        <w:pStyle w:val="Compact"/>
      </w:pPr>
      <w:r>
        <w:t xml:space="preserve">Served as a mentor to over [X] students, guiding them through thesis research projects that align with regional challenges in Egypt Alexandria.</w:t>
      </w:r>
    </w:p>
    <w:p>
      <w:pPr>
        <w:numPr>
          <w:ilvl w:val="0"/>
          <w:numId w:val="1002"/>
        </w:numPr>
        <w:pStyle w:val="Compact"/>
      </w:pPr>
      <w:r>
        <w:t xml:space="preserve">Collaborated with local institutions in Alexandria to develop curricula that address the unique needs of Egyptian students and industries.</w:t>
      </w:r>
    </w:p>
    <w:p>
      <w:pPr>
        <w:pStyle w:val="FirstParagraph"/>
      </w:pPr>
      <w:r>
        <w:rPr>
          <w:bCs/>
          <w:b/>
        </w:rPr>
        <w:t xml:space="preserve">Adjunct Professor</w:t>
      </w:r>
      <w:r>
        <w:t xml:space="preserve">, [Other University Name], Alexandria, Egypt (Year – Year)</w:t>
      </w:r>
    </w:p>
    <w:p>
      <w:pPr>
        <w:numPr>
          <w:ilvl w:val="0"/>
          <w:numId w:val="1003"/>
        </w:numPr>
        <w:pStyle w:val="Compact"/>
      </w:pPr>
      <w:r>
        <w:t xml:space="preserve">Contributed to interdisciplinary programs focusing on [specific areas of expertise].</w:t>
      </w:r>
    </w:p>
    <w:p>
      <w:pPr>
        <w:numPr>
          <w:ilvl w:val="0"/>
          <w:numId w:val="1003"/>
        </w:numPr>
        <w:pStyle w:val="Compact"/>
      </w:pPr>
      <w:r>
        <w:t xml:space="preserve">Organized workshops and seminars that brought together academia, industry leaders, and policymakers in Egypt Alexandria.</w:t>
      </w:r>
    </w:p>
    <w:p>
      <w:pPr>
        <w:pStyle w:val="FirstParagraph"/>
      </w:pPr>
      <w:r>
        <w:rPr>
          <w:bCs/>
          <w:b/>
        </w:rPr>
        <w:t xml:space="preserve">Lecturer</w:t>
      </w:r>
      <w:r>
        <w:t xml:space="preserve">, [Another University Name], Cairo, Egypt (Year – Year)</w:t>
      </w:r>
    </w:p>
    <w:p>
      <w:pPr>
        <w:numPr>
          <w:ilvl w:val="0"/>
          <w:numId w:val="1004"/>
        </w:numPr>
        <w:pStyle w:val="Compact"/>
      </w:pPr>
      <w:r>
        <w:t xml:space="preserve">Specialized in [specific subjects], with a focus on integrating technology into education to enhance learning outcomes.</w:t>
      </w:r>
    </w:p>
    <w:p>
      <w:pPr>
        <w:numPr>
          <w:ilvl w:val="0"/>
          <w:numId w:val="1004"/>
        </w:numPr>
        <w:pStyle w:val="Compact"/>
      </w:pPr>
      <w:r>
        <w:t xml:space="preserve">Participated in national and international conferences, representing the academic community of Egypt Alexandria.</w:t>
      </w:r>
    </w:p>
    <w:bookmarkEnd w:id="24"/>
    <w:bookmarkStart w:id="25" w:name="research-and-publications"/>
    <w:p>
      <w:pPr>
        <w:pStyle w:val="Heading2"/>
      </w:pPr>
      <w:r>
        <w:t xml:space="preserve">Research and Publications</w:t>
      </w:r>
    </w:p>
    <w:p>
      <w:pPr>
        <w:pStyle w:val="FirstParagraph"/>
      </w:pPr>
      <w:r>
        <w:rPr>
          <w:bCs/>
          <w:b/>
        </w:rPr>
        <w:t xml:space="preserve">Research Focus:</w:t>
      </w:r>
      <w:r>
        <w:t xml:space="preserve"> </w:t>
      </w:r>
      <w:r>
        <w:t xml:space="preserve">[List key research areas, e.g., "Sustainable Development in the Mediterranean," "Cultural Heritage of Egypt Alexandria," "Innovative Teaching Methods"].</w:t>
      </w:r>
    </w:p>
    <w:p>
      <w:pPr>
        <w:numPr>
          <w:ilvl w:val="0"/>
          <w:numId w:val="1005"/>
        </w:numPr>
        <w:pStyle w:val="Compact"/>
      </w:pPr>
      <w:r>
        <w:rPr>
          <w:bCs/>
          <w:b/>
        </w:rPr>
        <w:t xml:space="preserve">Publication Title:</w:t>
      </w:r>
      <w:r>
        <w:t xml:space="preserve"> </w:t>
      </w:r>
      <w:r>
        <w:t xml:space="preserve">[Title], Journal of [Relevant Field], Volume X, Issue Y (Year). DOI: [DOI Link]</w:t>
      </w:r>
    </w:p>
    <w:p>
      <w:pPr>
        <w:numPr>
          <w:ilvl w:val="0"/>
          <w:numId w:val="1005"/>
        </w:numPr>
        <w:pStyle w:val="Compact"/>
      </w:pPr>
      <w:r>
        <w:rPr>
          <w:bCs/>
          <w:b/>
        </w:rPr>
        <w:t xml:space="preserve">Publication Title:</w:t>
      </w:r>
      <w:r>
        <w:t xml:space="preserve"> </w:t>
      </w:r>
      <w:r>
        <w:t xml:space="preserve">[Title], Conference Proceedings of [Conference Name], Alexandria, Egypt (Year).</w:t>
      </w:r>
    </w:p>
    <w:p>
      <w:pPr>
        <w:numPr>
          <w:ilvl w:val="0"/>
          <w:numId w:val="1005"/>
        </w:numPr>
        <w:pStyle w:val="Compact"/>
      </w:pPr>
      <w:r>
        <w:rPr>
          <w:bCs/>
          <w:b/>
        </w:rPr>
        <w:t xml:space="preserve">Book Chapter:</w:t>
      </w:r>
      <w:r>
        <w:t xml:space="preserve"> </w:t>
      </w:r>
      <w:r>
        <w:t xml:space="preserve">"Chapter Title," in [Book Title], Publisher Name, (Year).</w:t>
      </w:r>
    </w:p>
    <w:p>
      <w:pPr>
        <w:pStyle w:val="FirstParagraph"/>
      </w:pPr>
      <w:r>
        <w:t xml:space="preserve">Professor [Full Name] has led and participated in over [X] research projects funded by national and international bodies, including the Egyptian Ministry of Higher Education and the European Union. Their work often highlights challenges and opportunities specific to Egypt Alexandria, such as urban development, environmental sustainability, and cultural preservation.</w:t>
      </w:r>
    </w:p>
    <w:bookmarkEnd w:id="25"/>
    <w:bookmarkStart w:id="26" w:name="professional-affiliations"/>
    <w:p>
      <w:pPr>
        <w:pStyle w:val="Heading2"/>
      </w:pPr>
      <w:r>
        <w:t xml:space="preserve">Professional Affiliations</w:t>
      </w:r>
    </w:p>
    <w:p>
      <w:pPr>
        <w:numPr>
          <w:ilvl w:val="0"/>
          <w:numId w:val="1006"/>
        </w:numPr>
        <w:pStyle w:val="Compact"/>
      </w:pPr>
      <w:r>
        <w:rPr>
          <w:bCs/>
          <w:b/>
        </w:rPr>
        <w:t xml:space="preserve">Member of the Egyptian Society of Scientists</w:t>
      </w:r>
      <w:r>
        <w:t xml:space="preserve">, Alexandria Chapter (Year – Present)</w:t>
      </w:r>
    </w:p>
    <w:p>
      <w:pPr>
        <w:numPr>
          <w:ilvl w:val="0"/>
          <w:numId w:val="1006"/>
        </w:numPr>
        <w:pStyle w:val="Compact"/>
      </w:pPr>
      <w:r>
        <w:rPr>
          <w:bCs/>
          <w:b/>
        </w:rPr>
        <w:t xml:space="preserve">Executive Committee Member, International Association for Higher Education Research</w:t>
      </w:r>
      <w:r>
        <w:t xml:space="preserve"> </w:t>
      </w:r>
      <w:r>
        <w:t xml:space="preserve">(Year – Year)</w:t>
      </w:r>
    </w:p>
    <w:p>
      <w:pPr>
        <w:numPr>
          <w:ilvl w:val="0"/>
          <w:numId w:val="1006"/>
        </w:numPr>
        <w:pStyle w:val="Compact"/>
      </w:pPr>
      <w:r>
        <w:rPr>
          <w:bCs/>
          <w:b/>
        </w:rPr>
        <w:t xml:space="preserve">Reviewer for Peer-Reviewed Journals</w:t>
      </w:r>
      <w:r>
        <w:t xml:space="preserve">, including [Journal Names], focusing on Egyptian and Mediterranean studies.</w:t>
      </w:r>
    </w:p>
    <w:bookmarkEnd w:id="26"/>
    <w:bookmarkStart w:id="27" w:name="awards-and-honors"/>
    <w:p>
      <w:pPr>
        <w:pStyle w:val="Heading2"/>
      </w:pPr>
      <w:r>
        <w:t xml:space="preserve">Awards and Honors</w:t>
      </w:r>
    </w:p>
    <w:p>
      <w:pPr>
        <w:numPr>
          <w:ilvl w:val="0"/>
          <w:numId w:val="1007"/>
        </w:numPr>
        <w:pStyle w:val="Compact"/>
      </w:pPr>
      <w:r>
        <w:rPr>
          <w:bCs/>
          <w:b/>
        </w:rPr>
        <w:t xml:space="preserve">Best Researcher Award</w:t>
      </w:r>
      <w:r>
        <w:t xml:space="preserve">, Alexandria University (Year)</w:t>
      </w:r>
    </w:p>
    <w:p>
      <w:pPr>
        <w:numPr>
          <w:ilvl w:val="0"/>
          <w:numId w:val="1007"/>
        </w:numPr>
        <w:pStyle w:val="Compact"/>
      </w:pPr>
      <w:r>
        <w:rPr>
          <w:bCs/>
          <w:b/>
        </w:rPr>
        <w:t xml:space="preserve">Excellence in Teaching Award</w:t>
      </w:r>
      <w:r>
        <w:t xml:space="preserve">, [University Name], Egypt Alexandria (Year)</w:t>
      </w:r>
    </w:p>
    <w:p>
      <w:pPr>
        <w:numPr>
          <w:ilvl w:val="0"/>
          <w:numId w:val="1007"/>
        </w:numPr>
        <w:pStyle w:val="Compact"/>
      </w:pPr>
      <w:r>
        <w:rPr>
          <w:bCs/>
          <w:b/>
        </w:rPr>
        <w:t xml:space="preserve">National Honor for Academic Contribution</w:t>
      </w:r>
      <w:r>
        <w:t xml:space="preserve">, Egyptian Ministry of Higher Education (Year)</w:t>
      </w:r>
    </w:p>
    <w:bookmarkEnd w:id="27"/>
    <w:bookmarkStart w:id="28" w:name="languages-and-skills"/>
    <w:p>
      <w:pPr>
        <w:pStyle w:val="Heading2"/>
      </w:pPr>
      <w:r>
        <w:t xml:space="preserve">Languages and Skills</w:t>
      </w:r>
    </w:p>
    <w:p>
      <w:pPr>
        <w:pStyle w:val="FirstParagraph"/>
      </w:pPr>
      <w:r>
        <w:rPr>
          <w:bCs/>
          <w:b/>
        </w:rPr>
        <w:t xml:space="preserve">Fluency in:</w:t>
      </w:r>
      <w:r>
        <w:t xml:space="preserve"> </w:t>
      </w:r>
      <w:r>
        <w:t xml:space="preserve">Arabic, English</w:t>
      </w:r>
    </w:p>
    <w:p>
      <w:pPr>
        <w:pStyle w:val="BodyText"/>
      </w:pPr>
      <w:r>
        <w:rPr>
          <w:bCs/>
          <w:b/>
        </w:rPr>
        <w:t xml:space="preserve">Proficient in:</w:t>
      </w:r>
      <w:r>
        <w:t xml:space="preserve"> </w:t>
      </w:r>
      <w:r>
        <w:t xml:space="preserve">[Other Languages, if applicable]</w:t>
      </w:r>
    </w:p>
    <w:p>
      <w:pPr>
        <w:numPr>
          <w:ilvl w:val="0"/>
          <w:numId w:val="1008"/>
        </w:numPr>
        <w:pStyle w:val="Compact"/>
      </w:pPr>
      <w:r>
        <w:t xml:space="preserve">Digital tools for education: LMS platforms, data analysis software (e.g., SPSS, R).</w:t>
      </w:r>
    </w:p>
    <w:p>
      <w:pPr>
        <w:numPr>
          <w:ilvl w:val="0"/>
          <w:numId w:val="1008"/>
        </w:numPr>
        <w:pStyle w:val="Compact"/>
      </w:pPr>
      <w:r>
        <w:t xml:space="preserve">Grant writing and project management for academic research.</w:t>
      </w:r>
    </w:p>
    <w:p>
      <w:pPr>
        <w:numPr>
          <w:ilvl w:val="0"/>
          <w:numId w:val="1008"/>
        </w:numPr>
        <w:pStyle w:val="Compact"/>
      </w:pPr>
      <w:r>
        <w:t xml:space="preserve">Cultural and historical knowledge of Egypt Alexandria.</w:t>
      </w:r>
    </w:p>
    <w:bookmarkEnd w:id="28"/>
    <w:bookmarkStart w:id="29" w:name="community-engagement"/>
    <w:p>
      <w:pPr>
        <w:pStyle w:val="Heading2"/>
      </w:pPr>
      <w:r>
        <w:t xml:space="preserve">Community Engagement</w:t>
      </w:r>
    </w:p>
    <w:p>
      <w:pPr>
        <w:pStyle w:val="FirstParagraph"/>
      </w:pPr>
      <w:r>
        <w:t xml:space="preserve">Professor [Full Name] is actively involved in initiatives that strengthen the educational and cultural fabric of Egypt Alexandria. They have:</w:t>
      </w:r>
    </w:p>
    <w:p>
      <w:pPr>
        <w:numPr>
          <w:ilvl w:val="0"/>
          <w:numId w:val="1009"/>
        </w:numPr>
        <w:pStyle w:val="Compact"/>
      </w:pPr>
      <w:r>
        <w:t xml:space="preserve">Founded a local initiative to support underprivileged students in Alexandria through scholarships and mentorship programs.</w:t>
      </w:r>
    </w:p>
    <w:p>
      <w:pPr>
        <w:numPr>
          <w:ilvl w:val="0"/>
          <w:numId w:val="1009"/>
        </w:numPr>
        <w:pStyle w:val="Compact"/>
      </w:pPr>
      <w:r>
        <w:t xml:space="preserve">Collaborated with NGOs to promote STEM education in Egyptian schools, particularly in Alexandria.</w:t>
      </w:r>
    </w:p>
    <w:p>
      <w:pPr>
        <w:numPr>
          <w:ilvl w:val="0"/>
          <w:numId w:val="1009"/>
        </w:numPr>
        <w:pStyle w:val="Compact"/>
      </w:pPr>
      <w:r>
        <w:t xml:space="preserve">Organized public lectures on topics such as "The Role of Universities in Sustainable Development" and "Innovation for Egypt’s Future."</w:t>
      </w:r>
    </w:p>
    <w:bookmarkEnd w:id="29"/>
    <w:bookmarkStart w:id="30" w:name="references"/>
    <w:p>
      <w:pPr>
        <w:pStyle w:val="Heading2"/>
      </w:pPr>
      <w:r>
        <w:t xml:space="preserve">References</w:t>
      </w:r>
    </w:p>
    <w:p>
      <w:pPr>
        <w:pStyle w:val="FirstParagraph"/>
      </w:pPr>
      <w:r>
        <w:t xml:space="preserve">Available upon request. Contact: [Email Address], [Phone Number]</w:t>
      </w:r>
    </w:p>
    <w:bookmarkEnd w:id="30"/>
    <w:p>
      <w:pPr>
        <w:pStyle w:val="BodyText"/>
      </w:pPr>
      <w:r>
        <w:t xml:space="preserve">© 2023 Professor [Full Name].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2025-12-10T11:19:45Z</dcterms:created>
  <dcterms:modified xsi:type="dcterms:W3CDTF">2025-12-10T11:19:45Z</dcterms:modified>
</cp:coreProperties>
</file>

<file path=docProps/custom.xml><?xml version="1.0" encoding="utf-8"?>
<Properties xmlns="http://schemas.openxmlformats.org/officeDocument/2006/custom-properties" xmlns:vt="http://schemas.openxmlformats.org/officeDocument/2006/docPropsVTypes"/>
</file>