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Email: [email@example.com]</w:t>
      </w:r>
      <w:r>
        <w:br/>
      </w:r>
      <w:r>
        <w:t xml:space="preserve">Phone: +234-800-1234567</w:t>
      </w:r>
      <w:r>
        <w:br/>
      </w:r>
      <w:r>
        <w:t xml:space="preserve">Address: 123 Abuja Research Avenue, Garki II, 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Nigeria Abuja, with over 20 years of experience in advancing higher education and scholarly inquiry. A leading figure in the field of [specific discipline, e.g., Public Policy, Environmental Science], Professor [Full Name] has contributed significantly to curriculum development, research innovation, and mentorship programs across Nigerian universities. Their work reflects a deep commitment to addressing regional challenges while fostering global academic excellence. As a resident of Abuja, Nigeria’s capital city, Professor [Full Name] actively engages with national policy discussions and collaborates with institutions such as the University of Abuja and Ahmadu Bello University to drive educational reforms.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(PhD), [Field of Study]</w:t>
      </w:r>
      <w:r>
        <w:br/>
      </w:r>
      <w:r>
        <w:t xml:space="preserve">[University Name], [Country]</w:t>
      </w:r>
      <w:r>
        <w:br/>
      </w:r>
      <w:r>
        <w:t xml:space="preserve">Year: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br/>
      </w:r>
      <w:r>
        <w:t xml:space="preserve">[University Name], [Country]</w:t>
      </w:r>
      <w:r>
        <w:br/>
      </w:r>
      <w:r>
        <w:t xml:space="preserve">Year: 1998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br/>
      </w:r>
      <w:r>
        <w:t xml:space="preserve">University of Abuja, Nigeria</w:t>
      </w:r>
      <w:r>
        <w:br/>
      </w:r>
      <w:r>
        <w:t xml:space="preserve">Year: 1995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University of Abuja, Nigeria</w:t>
      </w:r>
      <w:r>
        <w:br/>
      </w:r>
      <w:r>
        <w:t xml:space="preserve">January 2015 – Present</w:t>
      </w:r>
      <w:r>
        <w:br/>
      </w:r>
      <w:r>
        <w:t xml:space="preserve">- Directed interdisciplinary research projects on [specific topic], funded by the Nigerian Tertiary Education Trust Fund (TETFund).</w:t>
      </w:r>
      <w:r>
        <w:br/>
      </w:r>
      <w:r>
        <w:t xml:space="preserve">- Designed and taught advanced courses in [specific subjects], contributing to the university’s reputation as a hub for innovation in Nigeria Abuja.</w:t>
      </w:r>
      <w:r>
        <w:br/>
      </w:r>
      <w:r>
        <w:t xml:space="preserve">- Supervised over 50 graduate students, many of whom now hold prominent roles in academia and public service.</w:t>
      </w:r>
      <w:r>
        <w:br/>
      </w:r>
      <w:r>
        <w:t xml:space="preserve">- Collaborated with local and international organizations to establish research centers focused on [relevant issue, e.g., climate resilience or economic development].</w:t>
      </w:r>
    </w:p>
    <w:bookmarkEnd w:id="23"/>
    <w:bookmarkStart w:id="24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iCs/>
          <w:i/>
        </w:rPr>
        <w:t xml:space="preserve">Ahmadu Bello University, Zaria (Nigeria)</w:t>
      </w:r>
      <w:r>
        <w:br/>
      </w:r>
      <w:r>
        <w:t xml:space="preserve">January 2010 – December 2014</w:t>
      </w:r>
      <w:r>
        <w:br/>
      </w:r>
      <w:r>
        <w:t xml:space="preserve">- Led a team of researchers to develop a national framework for sustainable urban planning, adopted by the Federal Ministry of Environment.</w:t>
      </w:r>
      <w:r>
        <w:br/>
      </w:r>
      <w:r>
        <w:t xml:space="preserve">- Published seminal works in peer-reviewed journals, including [Journal Name], highlighting challenges and opportunities in Nigeria’s agricultural sector.</w:t>
      </w:r>
      <w:r>
        <w:br/>
      </w:r>
      <w:r>
        <w:t xml:space="preserve">- Mentored early-career academics through the University of Abuja’s Faculty Development Program.</w:t>
      </w:r>
    </w:p>
    <w:bookmarkEnd w:id="24"/>
    <w:bookmarkStart w:id="25" w:name="Xddb6d68959acdeb8870e4546275457fbdb8c481"/>
    <w:p>
      <w:pPr>
        <w:pStyle w:val="Heading3"/>
      </w:pPr>
      <w:r>
        <w:t xml:space="preserve">Assistant Professor, Department of [Department Name]</w:t>
      </w:r>
    </w:p>
    <w:p>
      <w:pPr>
        <w:pStyle w:val="FirstParagraph"/>
      </w:pPr>
      <w:r>
        <w:rPr>
          <w:iCs/>
          <w:i/>
        </w:rPr>
        <w:t xml:space="preserve">University of Jos, Nigeria</w:t>
      </w:r>
      <w:r>
        <w:br/>
      </w:r>
      <w:r>
        <w:t xml:space="preserve">January 2006 – December 2009</w:t>
      </w:r>
      <w:r>
        <w:br/>
      </w:r>
      <w:r>
        <w:t xml:space="preserve">- Pioneered the integration of technology in teaching, resulting in a 30% improvement in student engagement.</w:t>
      </w:r>
      <w:r>
        <w:br/>
      </w:r>
      <w:r>
        <w:t xml:space="preserve">- Secured grants from the National Research Foundation to support studies on [specific topic].</w:t>
      </w:r>
      <w:r>
        <w:br/>
      </w:r>
      <w:r>
        <w:t xml:space="preserve">- Organized annual conferences in Nigeria Abuja that brought together scholars and policymakers to address regional challenges.</w:t>
      </w:r>
    </w:p>
    <w:bookmarkEnd w:id="25"/>
    <w:bookmarkEnd w:id="26"/>
    <w:bookmarkStart w:id="27" w:name="research-interests-and-publications"/>
    <w:p>
      <w:pPr>
        <w:pStyle w:val="Heading2"/>
      </w:pPr>
      <w:r>
        <w:t xml:space="preserve">Research Interests and Publications</w:t>
      </w:r>
    </w:p>
    <w:p>
      <w:pPr>
        <w:pStyle w:val="FirstParagraph"/>
      </w:pPr>
      <w:r>
        <w:t xml:space="preserve">Professor [Full Name]’s research focuses on [specific areas, e.g., renewable energy, education policy, or public health]. Key publications include:</w:t>
      </w:r>
    </w:p>
    <w:p>
      <w:pPr>
        <w:numPr>
          <w:ilvl w:val="0"/>
          <w:numId w:val="1002"/>
        </w:numPr>
        <w:pStyle w:val="Compact"/>
      </w:pPr>
      <w:r>
        <w:t xml:space="preserve">[Title of Book/Article], [Publisher], 2020.</w:t>
      </w:r>
    </w:p>
    <w:p>
      <w:pPr>
        <w:numPr>
          <w:ilvl w:val="0"/>
          <w:numId w:val="1002"/>
        </w:numPr>
        <w:pStyle w:val="Compact"/>
      </w:pPr>
      <w:r>
        <w:t xml:space="preserve">[Title of Book/Article], [Publisher], 2018.</w:t>
      </w:r>
    </w:p>
    <w:p>
      <w:pPr>
        <w:numPr>
          <w:ilvl w:val="0"/>
          <w:numId w:val="1002"/>
        </w:numPr>
        <w:pStyle w:val="Compact"/>
      </w:pPr>
      <w:r>
        <w:t xml:space="preserve">[Title of Book/Article], [Publisher], 2015.</w:t>
      </w:r>
    </w:p>
    <w:p>
      <w:pPr>
        <w:pStyle w:val="FirstParagraph"/>
      </w:pPr>
      <w:r>
        <w:t xml:space="preserve">These works have been cited extensively in academic circles and have influenced policy discussions in Nigeria Abuja. Professor [Full Name] also serves on the editorial board of [Journal Name], a leading publication in the field.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Course Coordinator, [Course Title]</w:t>
      </w:r>
      <w:r>
        <w:br/>
      </w:r>
      <w:r>
        <w:t xml:space="preserve">University of Abuja, Nigeria</w:t>
      </w:r>
      <w:r>
        <w:br/>
      </w:r>
      <w:r>
        <w:t xml:space="preserve">2018 – Present</w:t>
      </w:r>
      <w:r>
        <w:br/>
      </w:r>
      <w:r>
        <w:t xml:space="preserve">- Developed a curriculum that emphasizes practical skills and real-world applications.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Lecturer, [Course Title]</w:t>
      </w:r>
      <w:r>
        <w:br/>
      </w:r>
      <w:r>
        <w:t xml:space="preserve">Ahmadu Bello University, Nigeria</w:t>
      </w:r>
      <w:r>
        <w:br/>
      </w:r>
      <w:r>
        <w:t xml:space="preserve">2012 – 2014</w:t>
      </w:r>
      <w:r>
        <w:br/>
      </w:r>
      <w:r>
        <w:t xml:space="preserve">- Designed interactive modules to enhance student participation in rural development studies.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Outstanding Researcher Award, University of Abuja, 2019.</w:t>
      </w:r>
    </w:p>
    <w:p>
      <w:pPr>
        <w:numPr>
          <w:ilvl w:val="0"/>
          <w:numId w:val="1004"/>
        </w:numPr>
        <w:pStyle w:val="Compact"/>
      </w:pPr>
      <w:r>
        <w:t xml:space="preserve">National Merit Scholarship for Academic Excellence, Nigerian Council for Scientific and Industrial Research (NCSIR), 2016.</w:t>
      </w:r>
    </w:p>
    <w:p>
      <w:pPr>
        <w:numPr>
          <w:ilvl w:val="0"/>
          <w:numId w:val="1004"/>
        </w:numPr>
        <w:pStyle w:val="Compact"/>
      </w:pPr>
      <w:r>
        <w:t xml:space="preserve">Best Paper Presentation at the West African Conference on Education Policy, Abuja, 2017.</w:t>
      </w:r>
    </w:p>
    <w:bookmarkEnd w:id="29"/>
    <w:bookmarkStart w:id="30" w:name="Xede40d3f45ef46d5e233abd4030b3fc55d09c8a"/>
    <w:p>
      <w:pPr>
        <w:pStyle w:val="Heading2"/>
      </w:pPr>
      <w:r>
        <w:t xml:space="preserve">Professional Memberships and Affiliations</w:t>
      </w:r>
    </w:p>
    <w:p>
      <w:pPr>
        <w:numPr>
          <w:ilvl w:val="0"/>
          <w:numId w:val="1005"/>
        </w:numPr>
        <w:pStyle w:val="Compact"/>
      </w:pPr>
      <w:r>
        <w:t xml:space="preserve">Fellow, Nigerian Academy of Sciences (NAS), 2018 – Present.</w:t>
      </w:r>
    </w:p>
    <w:p>
      <w:pPr>
        <w:numPr>
          <w:ilvl w:val="0"/>
          <w:numId w:val="1005"/>
        </w:numPr>
        <w:pStyle w:val="Compact"/>
      </w:pPr>
      <w:r>
        <w:t xml:space="preserve">Member, Association of African Universities (AAU), 2015 – Present.</w:t>
      </w:r>
    </w:p>
    <w:p>
      <w:pPr>
        <w:numPr>
          <w:ilvl w:val="0"/>
          <w:numId w:val="1005"/>
        </w:numPr>
        <w:pStyle w:val="Compact"/>
      </w:pPr>
      <w:r>
        <w:t xml:space="preserve">Advisory Board Member, Abuja Institute for Public Policy Research (AIPPR), 2021 – Present.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pStyle w:val="FirstParagraph"/>
      </w:pPr>
      <w:r>
        <w:t xml:space="preserve">English (Fluent), Hausa (Proficient), French (Basic).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2025-12-05T08:40:44Z</dcterms:created>
  <dcterms:modified xsi:type="dcterms:W3CDTF">2025-12-05T08:40:44Z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