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chile-santiago"/>
    <w:p>
      <w:pPr>
        <w:pStyle w:val="Heading2"/>
      </w:pPr>
      <w:r>
        <w:t xml:space="preserve">Project Manager | Chile Santiago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Martínez Fernández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Avenida Providencia 1234, Santiago, Región Metropolitana,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juan.pablo.martinez@chilemail.cl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linkedin.com/in/juanpmartinezpm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delivering complex projects across diverse industries, including infrastructure, technology, and renewable energy. Specialized in leading cross-functional teams to achieve strategic objectives while adhering to strict timelines and budgets. A native of Chile Santiago, I bring a deep understanding of local market dynamics, regulatory frameworks, and cultural nuances essential for successful project execution. My career has been defined by a commitment to excellence, innovation, and fostering collaboration between stakeholders. I am passionate about leveraging my expertise in project management methodologies (PMP, Agile) to drive sustainable growth in the Chilean market.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</w:t>
      </w:r>
    </w:p>
    <w:p>
      <w:pPr>
        <w:numPr>
          <w:ilvl w:val="0"/>
          <w:numId w:val="1001"/>
        </w:numPr>
        <w:pStyle w:val="Compact"/>
      </w:pPr>
      <w:r>
        <w:t xml:space="preserve">Technical Proficiency: MS Project, JIRA, Trello, SAP</w:t>
      </w:r>
    </w:p>
    <w:p>
      <w:pPr>
        <w:numPr>
          <w:ilvl w:val="0"/>
          <w:numId w:val="1001"/>
        </w:numPr>
        <w:pStyle w:val="Compact"/>
      </w:pPr>
      <w:r>
        <w:t xml:space="preserve">Languages: Spanish (Native), English (Fluent), Portuguese (Basic)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65367be0458398fe38842be61134d68931c69b"/>
    <w:p>
      <w:pPr>
        <w:pStyle w:val="Heading4"/>
      </w:pPr>
      <w:r>
        <w:t xml:space="preserve">Senior Project Manager | Constructora Chile S.A.</w:t>
      </w:r>
    </w:p>
    <w:p>
      <w:pPr>
        <w:pStyle w:val="FirstParagraph"/>
      </w:pPr>
      <w:r>
        <w:rPr>
          <w:bCs/>
          <w:b/>
        </w:rPr>
        <w:t xml:space="preserve">Santiago, Chile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 $15M infrastructure project for the expansion of Santiago’s public transportation network, delivering 3 new metro stations ahead of schedule and under budget.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authorities, engineering firms, and local communities to align project goals with Chile’s national sustainability targets.</w:t>
      </w:r>
    </w:p>
    <w:p>
      <w:pPr>
        <w:numPr>
          <w:ilvl w:val="0"/>
          <w:numId w:val="1002"/>
        </w:numPr>
        <w:pStyle w:val="Compact"/>
      </w:pPr>
      <w:r>
        <w:t xml:space="preserve">Implemented a risk mitigation framework that reduced project delays by 40% and improved stakeholder satisfaction scores by 25%.</w:t>
      </w:r>
    </w:p>
    <w:p>
      <w:pPr>
        <w:numPr>
          <w:ilvl w:val="0"/>
          <w:numId w:val="1002"/>
        </w:numPr>
        <w:pStyle w:val="Compact"/>
      </w:pPr>
      <w:r>
        <w:t xml:space="preserve">Oversaw a team of 25 professionals, including engineers, contractors, and consultants, fostering a culture of accountability and innovation.</w:t>
      </w:r>
    </w:p>
    <w:bookmarkEnd w:id="23"/>
    <w:bookmarkStart w:id="24" w:name="X2c34bfc18dfc39571235fec5c390dd24103c0b2"/>
    <w:p>
      <w:pPr>
        <w:pStyle w:val="Heading4"/>
      </w:pPr>
      <w:r>
        <w:t xml:space="preserve">Project Coordinator | Tecnología Verde Chile</w:t>
      </w:r>
    </w:p>
    <w:p>
      <w:pPr>
        <w:pStyle w:val="FirstParagraph"/>
      </w:pPr>
      <w:r>
        <w:rPr>
          <w:bCs/>
          <w:b/>
        </w:rPr>
        <w:t xml:space="preserve">Santiago, Chile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Directed the rollout of a smart grid system for renewable energy in northern Chile, serving over 50,000 households and reducing carbon emissions by 18%.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partners to integrate cutting-edge solar technology into Chile’s national power grid, ensuring compliance with local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Developed a centralized project management dashboard to enhance transparency and real-time tracking of deliverables across departments.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Contribution to Innovation" award in 2018 for pioneering a cost-effective solution to energy distribution challenges in remote regions.</w:t>
      </w:r>
    </w:p>
    <w:bookmarkEnd w:id="24"/>
    <w:bookmarkStart w:id="25" w:name="X67cb3bedb77777ce6a5a73d22e22761e6d7a9b1"/>
    <w:p>
      <w:pPr>
        <w:pStyle w:val="Heading4"/>
      </w:pPr>
      <w:r>
        <w:t xml:space="preserve">Junior Project Manager | Inversora Santiago Ltda.</w:t>
      </w:r>
    </w:p>
    <w:p>
      <w:pPr>
        <w:pStyle w:val="FirstParagraph"/>
      </w:pPr>
      <w:r>
        <w:rPr>
          <w:bCs/>
          <w:b/>
        </w:rPr>
        <w:t xml:space="preserve">Santiago, Chile</w:t>
      </w:r>
      <w:r>
        <w:t xml:space="preserve"> </w:t>
      </w:r>
      <w:r>
        <w:t xml:space="preserve">| March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the execution of residential development projects in the Greater Santiago area, achieving a 95% client retention rate through exceptional service delivery.</w:t>
      </w:r>
    </w:p>
    <w:p>
      <w:pPr>
        <w:numPr>
          <w:ilvl w:val="0"/>
          <w:numId w:val="1004"/>
        </w:numPr>
        <w:pStyle w:val="Compact"/>
      </w:pPr>
      <w:r>
        <w:t xml:space="preserve">Streamlined procurement processes, reducing material costs by 12% and improving project profitability.</w:t>
      </w:r>
    </w:p>
    <w:p>
      <w:pPr>
        <w:numPr>
          <w:ilvl w:val="0"/>
          <w:numId w:val="1004"/>
        </w:numPr>
        <w:pStyle w:val="Compact"/>
      </w:pPr>
      <w:r>
        <w:t xml:space="preserve">Provided mentorship to entry-level project managers, contributing to a 30% increase in team productivity within two years.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9c0804092d7c6281812ca6346a655f089934f6"/>
    <w:p>
      <w:pPr>
        <w:pStyle w:val="Heading4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Universidad de Chile, Santiago</w:t>
      </w:r>
      <w:r>
        <w:t xml:space="preserve"> </w:t>
      </w:r>
      <w:r>
        <w:t xml:space="preserve">| 2011 – 2015</w:t>
      </w:r>
    </w:p>
    <w:p>
      <w:pPr>
        <w:pStyle w:val="BodyText"/>
      </w:pPr>
      <w:r>
        <w:t xml:space="preserve">Graduated with honors, specializing in operations management and systems optimization. Thesis: "Optimizing Urban Infrastructure Projects Using Agile Methodologies."</w:t>
      </w:r>
    </w:p>
    <w:bookmarkEnd w:id="27"/>
    <w:bookmarkStart w:id="28" w:name="X13cc6dc43f2371abc04db95a30ff1efd1c4f41a"/>
    <w:p>
      <w:pPr>
        <w:pStyle w:val="Heading4"/>
      </w:pPr>
      <w:r>
        <w:t xml:space="preserve">Certified Project Management Professional (PMP)</w:t>
      </w:r>
    </w:p>
    <w:p>
      <w:pPr>
        <w:pStyle w:val="FirstParagraph"/>
      </w:pPr>
      <w:r>
        <w:rPr>
          <w:bCs/>
          <w:b/>
        </w:rPr>
        <w:t xml:space="preserve">Project Management Institute (PMI)</w:t>
      </w:r>
      <w:r>
        <w:t xml:space="preserve"> </w:t>
      </w:r>
      <w:r>
        <w:t xml:space="preserve">| 2018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| 2021</w:t>
      </w:r>
    </w:p>
    <w:p>
      <w:pPr>
        <w:numPr>
          <w:ilvl w:val="0"/>
          <w:numId w:val="1005"/>
        </w:numPr>
        <w:pStyle w:val="Compact"/>
      </w:pPr>
      <w:r>
        <w:t xml:space="preserve">PRINCE2 Foundation &amp; Practitioner – AXELOS | 2019</w:t>
      </w:r>
    </w:p>
    <w:p>
      <w:pPr>
        <w:numPr>
          <w:ilvl w:val="0"/>
          <w:numId w:val="1005"/>
        </w:numPr>
        <w:pStyle w:val="Compact"/>
      </w:pPr>
      <w:r>
        <w:t xml:space="preserve">Advanced Risk Management – Universidad Católica de Chile | 2020</w:t>
      </w:r>
    </w:p>
    <w:p>
      <w:pPr>
        <w:numPr>
          <w:ilvl w:val="0"/>
          <w:numId w:val="1005"/>
        </w:numPr>
        <w:pStyle w:val="Compact"/>
      </w:pPr>
      <w:r>
        <w:t xml:space="preserve">Data Analysis for Project Managers – Coursera (Google) | 2021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6"/>
        </w:numPr>
        <w:pStyle w:val="Compact"/>
      </w:pPr>
      <w:r>
        <w:t xml:space="preserve">Portuguese (Basic – Conversational)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Constructora Chile S.A., Tecnología Verde Chile, and the Universidad de Chile.</w:t>
      </w:r>
    </w:p>
    <w:bookmarkEnd w:id="32"/>
    <w:p>
      <w:pPr>
        <w:pStyle w:val="BodyText"/>
      </w:pPr>
      <w:r>
        <w:rPr>
          <w:bCs/>
          <w:b/>
        </w:rPr>
        <w:t xml:space="preserve">Curriculum Vitae - Project Manager - Chile Santiago</w:t>
      </w:r>
    </w:p>
    <w:p>
      <w:pPr>
        <w:pStyle w:val="BodyText"/>
      </w:pPr>
      <w:r>
        <w:t xml:space="preserve">Last Updated: April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- Chile Santiago</dc:title>
  <dc:creator/>
  <dc:language>en</dc:language>
  <cp:keywords/>
  <dcterms:created xsi:type="dcterms:W3CDTF">2026-05-31T15:29:43Z</dcterms:created>
  <dcterms:modified xsi:type="dcterms:W3CDTF">2026-05-31T15:29:43Z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